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792B1" w14:textId="77777777" w:rsidR="001F1828" w:rsidRPr="00DB3C36" w:rsidRDefault="001F1828" w:rsidP="00DB3C36">
      <w:pPr>
        <w:autoSpaceDE w:val="0"/>
        <w:autoSpaceDN w:val="0"/>
        <w:adjustRightInd w:val="0"/>
        <w:spacing w:line="276" w:lineRule="auto"/>
        <w:jc w:val="left"/>
        <w:rPr>
          <w:rFonts w:ascii="ＭＳ 明朝" w:eastAsia="ＭＳ 明朝" w:hAnsi="ＭＳ 明朝" w:cs="ＭＳ 明朝"/>
          <w:color w:val="000000"/>
          <w:kern w:val="0"/>
          <w:szCs w:val="21"/>
          <w:lang w:eastAsia="zh-TW"/>
        </w:rPr>
      </w:pPr>
      <w:r w:rsidRPr="00DB3C36">
        <w:rPr>
          <w:rFonts w:ascii="ＭＳ 明朝" w:eastAsia="ＭＳ 明朝" w:hAnsi="ＭＳ 明朝" w:cs="ＭＳ 明朝"/>
          <w:color w:val="000000"/>
          <w:kern w:val="0"/>
          <w:szCs w:val="21"/>
          <w:lang w:eastAsia="zh-TW"/>
        </w:rPr>
        <w:t xml:space="preserve"> </w:t>
      </w:r>
      <w:r w:rsidRPr="00DB3C36">
        <w:rPr>
          <w:rFonts w:ascii="ＭＳ 明朝" w:eastAsia="ＭＳ 明朝" w:hAnsi="ＭＳ 明朝" w:cs="ＭＳ 明朝" w:hint="eastAsia"/>
          <w:color w:val="000000"/>
          <w:kern w:val="0"/>
          <w:szCs w:val="21"/>
          <w:lang w:eastAsia="zh-TW"/>
        </w:rPr>
        <w:t>北海道</w:t>
      </w:r>
      <w:r w:rsidR="00B4694F" w:rsidRPr="00DB3C36">
        <w:rPr>
          <w:rFonts w:ascii="ＭＳ 明朝" w:eastAsia="ＭＳ 明朝" w:hAnsi="ＭＳ 明朝" w:cs="ＭＳ 明朝" w:hint="eastAsia"/>
          <w:color w:val="000000"/>
          <w:kern w:val="0"/>
          <w:szCs w:val="21"/>
          <w:lang w:eastAsia="zh-TW"/>
        </w:rPr>
        <w:t>白樺高等養護学校</w:t>
      </w:r>
      <w:r w:rsidRPr="00DB3C36">
        <w:rPr>
          <w:rFonts w:ascii="ＭＳ 明朝" w:eastAsia="ＭＳ 明朝" w:hAnsi="ＭＳ 明朝" w:cs="ＭＳ 明朝" w:hint="eastAsia"/>
          <w:color w:val="000000"/>
          <w:kern w:val="0"/>
          <w:szCs w:val="21"/>
          <w:lang w:eastAsia="zh-TW"/>
        </w:rPr>
        <w:t>部活動指針</w:t>
      </w:r>
    </w:p>
    <w:p w14:paraId="34F34A72" w14:textId="77777777" w:rsidR="00B4694F" w:rsidRPr="00DB3C36" w:rsidRDefault="00B4694F" w:rsidP="00DB3C36">
      <w:pPr>
        <w:autoSpaceDE w:val="0"/>
        <w:autoSpaceDN w:val="0"/>
        <w:adjustRightInd w:val="0"/>
        <w:spacing w:line="276" w:lineRule="auto"/>
        <w:jc w:val="left"/>
        <w:rPr>
          <w:rFonts w:ascii="ＭＳ 明朝" w:eastAsia="ＭＳ 明朝" w:hAnsi="ＭＳ 明朝" w:cs="ＭＳ 明朝"/>
          <w:color w:val="000000"/>
          <w:kern w:val="0"/>
          <w:szCs w:val="21"/>
          <w:lang w:eastAsia="zh-TW"/>
        </w:rPr>
      </w:pPr>
    </w:p>
    <w:p w14:paraId="747BCF74" w14:textId="77777777" w:rsidR="001F1828" w:rsidRPr="00DB3C36" w:rsidRDefault="001F1828" w:rsidP="00DB3C36">
      <w:pPr>
        <w:autoSpaceDE w:val="0"/>
        <w:autoSpaceDN w:val="0"/>
        <w:adjustRightInd w:val="0"/>
        <w:spacing w:line="276" w:lineRule="auto"/>
        <w:jc w:val="left"/>
        <w:rPr>
          <w:rFonts w:ascii="ＭＳ 明朝" w:eastAsia="ＭＳ 明朝" w:hAnsi="ＭＳ 明朝" w:cs="ＭＳ 明朝"/>
          <w:color w:val="000000"/>
          <w:kern w:val="0"/>
          <w:szCs w:val="21"/>
        </w:rPr>
      </w:pPr>
      <w:r w:rsidRPr="00DB3C36">
        <w:rPr>
          <w:rFonts w:ascii="ＭＳ 明朝" w:eastAsia="ＭＳ 明朝" w:hAnsi="ＭＳ 明朝" w:cs="ＭＳ 明朝" w:hint="eastAsia"/>
          <w:color w:val="000000"/>
          <w:kern w:val="0"/>
          <w:szCs w:val="21"/>
        </w:rPr>
        <w:t>１</w:t>
      </w:r>
      <w:r w:rsidR="00B4694F" w:rsidRPr="00DB3C36">
        <w:rPr>
          <w:rFonts w:ascii="ＭＳ 明朝" w:eastAsia="ＭＳ 明朝" w:hAnsi="ＭＳ 明朝" w:cs="ＭＳ 明朝" w:hint="eastAsia"/>
          <w:color w:val="000000"/>
          <w:kern w:val="0"/>
          <w:szCs w:val="21"/>
        </w:rPr>
        <w:t xml:space="preserve">　</w:t>
      </w:r>
      <w:r w:rsidRPr="00DB3C36">
        <w:rPr>
          <w:rFonts w:ascii="ＭＳ 明朝" w:eastAsia="ＭＳ 明朝" w:hAnsi="ＭＳ 明朝" w:cs="ＭＳ 明朝" w:hint="eastAsia"/>
          <w:color w:val="000000"/>
          <w:kern w:val="0"/>
          <w:szCs w:val="21"/>
        </w:rPr>
        <w:t>基本方針</w:t>
      </w:r>
    </w:p>
    <w:p w14:paraId="4CD27F63" w14:textId="77777777" w:rsidR="001F1828" w:rsidRPr="00DB3C36" w:rsidRDefault="001F1828" w:rsidP="0046411F">
      <w:pPr>
        <w:autoSpaceDE w:val="0"/>
        <w:autoSpaceDN w:val="0"/>
        <w:adjustRightInd w:val="0"/>
        <w:spacing w:line="276" w:lineRule="auto"/>
        <w:ind w:leftChars="100" w:left="210" w:firstLineChars="100" w:firstLine="210"/>
        <w:jc w:val="left"/>
        <w:rPr>
          <w:rFonts w:ascii="ＭＳ 明朝" w:eastAsia="ＭＳ 明朝" w:hAnsi="ＭＳ 明朝" w:cs="ＭＳ 明朝"/>
          <w:color w:val="000000"/>
          <w:kern w:val="0"/>
          <w:szCs w:val="21"/>
        </w:rPr>
      </w:pPr>
      <w:r w:rsidRPr="00DB3C36">
        <w:rPr>
          <w:rFonts w:ascii="ＭＳ 明朝" w:eastAsia="ＭＳ 明朝" w:hAnsi="ＭＳ 明朝" w:cs="ＭＳ 明朝" w:hint="eastAsia"/>
          <w:color w:val="000000"/>
          <w:kern w:val="0"/>
          <w:szCs w:val="21"/>
        </w:rPr>
        <w:t>本校の部活動は、生徒の生きる力を育成し、潤いのある豊かな学校生活を実現する教育活動の一環として位置付ける。また、本部活動をとおして、学習意欲の向上や責任感・連帯感の涵養等、学校教育が目指す資質・能力の育成に資するものである。さらに、生徒の自主的・自発的な参加により行われる部活動は、生徒自身の個性や能力の伸長を図り、将来の生きる上での自信につながるものである。</w:t>
      </w:r>
    </w:p>
    <w:p w14:paraId="426DE8AF" w14:textId="77777777" w:rsidR="001F1828" w:rsidRPr="00DB3C36" w:rsidRDefault="001F1828" w:rsidP="0046411F">
      <w:pPr>
        <w:autoSpaceDE w:val="0"/>
        <w:autoSpaceDN w:val="0"/>
        <w:adjustRightInd w:val="0"/>
        <w:spacing w:line="276" w:lineRule="auto"/>
        <w:ind w:leftChars="100" w:left="210" w:firstLineChars="100" w:firstLine="210"/>
        <w:jc w:val="left"/>
        <w:rPr>
          <w:rFonts w:ascii="ＭＳ 明朝" w:eastAsia="ＭＳ 明朝" w:hAnsi="ＭＳ 明朝" w:cs="ＭＳ 明朝"/>
          <w:color w:val="000000"/>
          <w:kern w:val="0"/>
          <w:szCs w:val="21"/>
        </w:rPr>
      </w:pPr>
      <w:r w:rsidRPr="00DB3C36">
        <w:rPr>
          <w:rFonts w:ascii="ＭＳ 明朝" w:eastAsia="ＭＳ 明朝" w:hAnsi="ＭＳ 明朝" w:cs="ＭＳ 明朝" w:hint="eastAsia"/>
          <w:color w:val="000000"/>
          <w:kern w:val="0"/>
          <w:szCs w:val="21"/>
        </w:rPr>
        <w:t>また、教</w:t>
      </w:r>
      <w:r w:rsidR="0046411F">
        <w:rPr>
          <w:rFonts w:ascii="ＭＳ 明朝" w:eastAsia="ＭＳ 明朝" w:hAnsi="ＭＳ 明朝" w:cs="ＭＳ 明朝" w:hint="eastAsia"/>
          <w:color w:val="000000"/>
          <w:kern w:val="0"/>
          <w:szCs w:val="21"/>
        </w:rPr>
        <w:t>職</w:t>
      </w:r>
      <w:r w:rsidRPr="00DB3C36">
        <w:rPr>
          <w:rFonts w:ascii="ＭＳ 明朝" w:eastAsia="ＭＳ 明朝" w:hAnsi="ＭＳ 明朝" w:cs="ＭＳ 明朝" w:hint="eastAsia"/>
          <w:color w:val="000000"/>
          <w:kern w:val="0"/>
          <w:szCs w:val="21"/>
        </w:rPr>
        <w:t>員が部活動指導に過度の負担を感じることなく、健康でいきいきとやりがいをもって勤務しながら、学校教育の質を高められる環境を構築するためには、部活動が持続可能なものとなるよう、合理的でかつ効率的・効果的に行われる必要がある。</w:t>
      </w:r>
    </w:p>
    <w:p w14:paraId="0D8454BF" w14:textId="77777777" w:rsidR="00B4694F" w:rsidRPr="00DB3C36" w:rsidRDefault="00B4694F" w:rsidP="00DB3C36">
      <w:pPr>
        <w:autoSpaceDE w:val="0"/>
        <w:autoSpaceDN w:val="0"/>
        <w:adjustRightInd w:val="0"/>
        <w:spacing w:line="276" w:lineRule="auto"/>
        <w:jc w:val="left"/>
        <w:rPr>
          <w:rFonts w:ascii="ＭＳ 明朝" w:eastAsia="ＭＳ 明朝" w:hAnsi="ＭＳ 明朝" w:cs="ＭＳ 明朝"/>
          <w:color w:val="000000"/>
          <w:kern w:val="0"/>
          <w:szCs w:val="21"/>
        </w:rPr>
      </w:pPr>
    </w:p>
    <w:p w14:paraId="28B3EEB1" w14:textId="77777777" w:rsidR="001F1828" w:rsidRPr="00DB3C36" w:rsidRDefault="001F1828" w:rsidP="00DB3C36">
      <w:pPr>
        <w:autoSpaceDE w:val="0"/>
        <w:autoSpaceDN w:val="0"/>
        <w:adjustRightInd w:val="0"/>
        <w:spacing w:line="276" w:lineRule="auto"/>
        <w:jc w:val="left"/>
        <w:rPr>
          <w:rFonts w:ascii="ＭＳ 明朝" w:eastAsia="ＭＳ 明朝" w:hAnsi="ＭＳ 明朝" w:cs="ＭＳ 明朝"/>
          <w:color w:val="000000"/>
          <w:kern w:val="0"/>
          <w:szCs w:val="21"/>
        </w:rPr>
      </w:pPr>
      <w:r w:rsidRPr="00DB3C36">
        <w:rPr>
          <w:rFonts w:ascii="ＭＳ 明朝" w:eastAsia="ＭＳ 明朝" w:hAnsi="ＭＳ 明朝" w:cs="ＭＳ 明朝" w:hint="eastAsia"/>
          <w:color w:val="000000"/>
          <w:kern w:val="0"/>
          <w:szCs w:val="21"/>
        </w:rPr>
        <w:t>２</w:t>
      </w:r>
      <w:r w:rsidR="00B4694F" w:rsidRPr="00DB3C36">
        <w:rPr>
          <w:rFonts w:ascii="ＭＳ 明朝" w:eastAsia="ＭＳ 明朝" w:hAnsi="ＭＳ 明朝" w:cs="ＭＳ 明朝" w:hint="eastAsia"/>
          <w:color w:val="000000"/>
          <w:kern w:val="0"/>
          <w:szCs w:val="21"/>
        </w:rPr>
        <w:t xml:space="preserve">　</w:t>
      </w:r>
      <w:r w:rsidRPr="00DB3C36">
        <w:rPr>
          <w:rFonts w:ascii="ＭＳ 明朝" w:eastAsia="ＭＳ 明朝" w:hAnsi="ＭＳ 明朝" w:cs="ＭＳ 明朝" w:hint="eastAsia"/>
          <w:color w:val="000000"/>
          <w:kern w:val="0"/>
          <w:szCs w:val="21"/>
        </w:rPr>
        <w:t>教育活動の一環としての位置付け</w:t>
      </w:r>
    </w:p>
    <w:p w14:paraId="19D8C4D6" w14:textId="77777777" w:rsidR="00B4694F" w:rsidRPr="00DB3C36" w:rsidRDefault="0046411F" w:rsidP="0046411F">
      <w:pPr>
        <w:spacing w:line="276" w:lineRule="auto"/>
        <w:ind w:firstLineChars="100" w:firstLine="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(1)</w:t>
      </w:r>
      <w:r>
        <w:rPr>
          <w:rFonts w:ascii="ＭＳ 明朝" w:eastAsia="ＭＳ 明朝" w:hAnsi="ＭＳ 明朝" w:cs="ＭＳ 明朝"/>
          <w:color w:val="000000"/>
          <w:kern w:val="0"/>
          <w:szCs w:val="21"/>
        </w:rPr>
        <w:t xml:space="preserve"> </w:t>
      </w:r>
      <w:r w:rsidR="001F1828" w:rsidRPr="00DB3C36">
        <w:rPr>
          <w:rFonts w:ascii="ＭＳ 明朝" w:eastAsia="ＭＳ 明朝" w:hAnsi="ＭＳ 明朝" w:cs="ＭＳ 明朝" w:hint="eastAsia"/>
          <w:color w:val="000000"/>
          <w:kern w:val="0"/>
          <w:szCs w:val="21"/>
        </w:rPr>
        <w:t>学習指導要領の位置付け</w:t>
      </w:r>
    </w:p>
    <w:tbl>
      <w:tblPr>
        <w:tblStyle w:val="a3"/>
        <w:tblW w:w="10343" w:type="dxa"/>
        <w:tblLook w:val="04A0" w:firstRow="1" w:lastRow="0" w:firstColumn="1" w:lastColumn="0" w:noHBand="0" w:noVBand="1"/>
      </w:tblPr>
      <w:tblGrid>
        <w:gridCol w:w="10343"/>
      </w:tblGrid>
      <w:tr w:rsidR="001F1828" w:rsidRPr="00DB3C36" w14:paraId="33E147DA" w14:textId="77777777" w:rsidTr="0031060F">
        <w:tc>
          <w:tcPr>
            <w:tcW w:w="10343" w:type="dxa"/>
          </w:tcPr>
          <w:p w14:paraId="2C03F2A0" w14:textId="77777777" w:rsidR="001F1828" w:rsidRPr="00DB3C36" w:rsidRDefault="001F1828" w:rsidP="00DB3C36">
            <w:pPr>
              <w:autoSpaceDE w:val="0"/>
              <w:autoSpaceDN w:val="0"/>
              <w:adjustRightInd w:val="0"/>
              <w:spacing w:line="276" w:lineRule="auto"/>
              <w:jc w:val="left"/>
              <w:rPr>
                <w:rFonts w:ascii="ＭＳ 明朝" w:eastAsia="ＭＳ 明朝" w:hAnsi="ＭＳ 明朝" w:cs="ＭＳ 明朝"/>
                <w:color w:val="000000"/>
                <w:kern w:val="0"/>
                <w:szCs w:val="21"/>
              </w:rPr>
            </w:pPr>
            <w:r w:rsidRPr="00DB3C36">
              <w:rPr>
                <w:rFonts w:ascii="ＭＳ 明朝" w:eastAsia="ＭＳ 明朝" w:hAnsi="ＭＳ 明朝" w:cs="ＭＳ 明朝" w:hint="eastAsia"/>
                <w:color w:val="000000"/>
                <w:kern w:val="0"/>
                <w:szCs w:val="21"/>
              </w:rPr>
              <w:t>第１章総則第５款教育課程の編成・実施に当たって配慮すべき事項</w:t>
            </w:r>
          </w:p>
          <w:p w14:paraId="2E7FB666" w14:textId="77777777" w:rsidR="001F1828" w:rsidRPr="00DB3C36" w:rsidRDefault="001F1828" w:rsidP="00DB3C36">
            <w:pPr>
              <w:autoSpaceDE w:val="0"/>
              <w:autoSpaceDN w:val="0"/>
              <w:adjustRightInd w:val="0"/>
              <w:spacing w:line="276" w:lineRule="auto"/>
              <w:jc w:val="left"/>
              <w:rPr>
                <w:rFonts w:ascii="ＭＳ 明朝" w:eastAsia="ＭＳ 明朝" w:hAnsi="ＭＳ 明朝" w:cs="ＭＳ 明朝"/>
                <w:color w:val="000000"/>
                <w:kern w:val="0"/>
                <w:szCs w:val="21"/>
              </w:rPr>
            </w:pPr>
            <w:r w:rsidRPr="00DB3C36">
              <w:rPr>
                <w:rFonts w:ascii="ＭＳ 明朝" w:eastAsia="ＭＳ 明朝" w:hAnsi="ＭＳ 明朝" w:cs="ＭＳ 明朝" w:hint="eastAsia"/>
                <w:color w:val="000000"/>
                <w:kern w:val="0"/>
                <w:szCs w:val="21"/>
              </w:rPr>
              <w:t>５教育課程の実施等に当たって配慮すべき事項</w:t>
            </w:r>
          </w:p>
          <w:p w14:paraId="74852B76" w14:textId="77777777" w:rsidR="001F1828" w:rsidRPr="00DB3C36" w:rsidRDefault="001F1828" w:rsidP="00DB3C36">
            <w:pPr>
              <w:autoSpaceDE w:val="0"/>
              <w:autoSpaceDN w:val="0"/>
              <w:adjustRightInd w:val="0"/>
              <w:spacing w:line="276" w:lineRule="auto"/>
              <w:jc w:val="left"/>
              <w:rPr>
                <w:rFonts w:ascii="ＭＳ 明朝" w:eastAsia="ＭＳ 明朝" w:hAnsi="ＭＳ 明朝"/>
                <w:szCs w:val="21"/>
              </w:rPr>
            </w:pPr>
            <w:r w:rsidRPr="00DB3C36">
              <w:rPr>
                <w:rFonts w:ascii="ＭＳ 明朝" w:eastAsia="ＭＳ 明朝" w:hAnsi="ＭＳ 明朝" w:cs="ＭＳ 明朝" w:hint="eastAsia"/>
                <w:color w:val="000000"/>
                <w:kern w:val="0"/>
                <w:szCs w:val="21"/>
              </w:rPr>
              <w:t>（</w:t>
            </w:r>
            <w:r w:rsidRPr="00DB3C36">
              <w:rPr>
                <w:rFonts w:ascii="ＭＳ 明朝" w:eastAsia="ＭＳ 明朝" w:hAnsi="ＭＳ 明朝" w:cs="ＭＳ 明朝"/>
                <w:color w:val="000000"/>
                <w:kern w:val="0"/>
                <w:szCs w:val="21"/>
              </w:rPr>
              <w:t>13</w:t>
            </w:r>
            <w:r w:rsidRPr="00DB3C36">
              <w:rPr>
                <w:rFonts w:ascii="ＭＳ 明朝" w:eastAsia="ＭＳ 明朝" w:hAnsi="ＭＳ 明朝" w:cs="ＭＳ 明朝" w:hint="eastAsia"/>
                <w:color w:val="000000"/>
                <w:kern w:val="0"/>
                <w:szCs w:val="21"/>
              </w:rPr>
              <w:t>）生徒の自主的・自発的に参加により行われる部活動については、スポーツや文化及び科学等に親しませ、学習意欲の向上や責任感、連帯感の涵養等に資するものであり、学校教育の一環として、教育課程との関連が図られるよう留意すること。その際、地域や学校の実態に応じ、地域の人々の協力、社会教育施設や社会教育関係団体等の各種団体との連携などの運営上の工夫を行うようにすること。</w:t>
            </w:r>
          </w:p>
        </w:tc>
      </w:tr>
    </w:tbl>
    <w:p w14:paraId="648E44F1" w14:textId="77777777" w:rsidR="001F1828" w:rsidRPr="00DB3C36" w:rsidRDefault="001F1828" w:rsidP="00DB3C36">
      <w:pPr>
        <w:spacing w:line="276" w:lineRule="auto"/>
        <w:rPr>
          <w:rFonts w:ascii="ＭＳ 明朝" w:eastAsia="ＭＳ 明朝" w:hAnsi="ＭＳ 明朝"/>
          <w:szCs w:val="21"/>
        </w:rPr>
      </w:pPr>
    </w:p>
    <w:p w14:paraId="40F7CE15" w14:textId="77777777" w:rsidR="001F1828" w:rsidRPr="00DB3C36" w:rsidRDefault="001F1828" w:rsidP="0046411F">
      <w:pPr>
        <w:autoSpaceDE w:val="0"/>
        <w:autoSpaceDN w:val="0"/>
        <w:adjustRightInd w:val="0"/>
        <w:spacing w:line="276" w:lineRule="auto"/>
        <w:ind w:leftChars="100" w:left="210" w:firstLineChars="100" w:firstLine="210"/>
        <w:jc w:val="left"/>
        <w:rPr>
          <w:rFonts w:ascii="ＭＳ 明朝" w:eastAsia="ＭＳ 明朝" w:hAnsi="ＭＳ 明朝" w:cs="ＭＳ 明朝"/>
          <w:color w:val="000000"/>
          <w:kern w:val="0"/>
          <w:szCs w:val="21"/>
        </w:rPr>
      </w:pPr>
      <w:r w:rsidRPr="00DB3C36">
        <w:rPr>
          <w:rFonts w:ascii="ＭＳ 明朝" w:eastAsia="ＭＳ 明朝" w:hAnsi="ＭＳ 明朝" w:cs="ＭＳ 明朝" w:hint="eastAsia"/>
          <w:color w:val="000000"/>
          <w:kern w:val="0"/>
          <w:szCs w:val="21"/>
        </w:rPr>
        <w:t>高等学校学習指導要領では、第１章総則で部活動について、第２章第６節保健体育で部活動について、学校教育の中で果たす意義や役割を踏まえ、「学校教育の一環として、教育課程との関連が図られるよう留意する」ことが示されている。</w:t>
      </w:r>
    </w:p>
    <w:p w14:paraId="7DA9D11E" w14:textId="77777777" w:rsidR="001F1828" w:rsidRPr="00DB3C36" w:rsidRDefault="0046411F" w:rsidP="0046411F">
      <w:pPr>
        <w:autoSpaceDE w:val="0"/>
        <w:autoSpaceDN w:val="0"/>
        <w:adjustRightInd w:val="0"/>
        <w:spacing w:line="276" w:lineRule="auto"/>
        <w:ind w:firstLineChars="10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(2)</w:t>
      </w:r>
      <w:r>
        <w:rPr>
          <w:rFonts w:ascii="ＭＳ 明朝" w:eastAsia="ＭＳ 明朝" w:hAnsi="ＭＳ 明朝" w:cs="ＭＳ 明朝"/>
          <w:color w:val="000000"/>
          <w:kern w:val="0"/>
          <w:szCs w:val="21"/>
        </w:rPr>
        <w:t xml:space="preserve"> </w:t>
      </w:r>
      <w:r w:rsidR="001F1828" w:rsidRPr="00DB3C36">
        <w:rPr>
          <w:rFonts w:ascii="ＭＳ 明朝" w:eastAsia="ＭＳ 明朝" w:hAnsi="ＭＳ 明朝" w:cs="ＭＳ 明朝" w:hint="eastAsia"/>
          <w:color w:val="000000"/>
          <w:kern w:val="0"/>
          <w:szCs w:val="21"/>
        </w:rPr>
        <w:t>部活動の教育的意義と役割</w:t>
      </w:r>
    </w:p>
    <w:p w14:paraId="76C875C3" w14:textId="77777777" w:rsidR="001F1828" w:rsidRPr="00DB3C36" w:rsidRDefault="001F1828" w:rsidP="0046411F">
      <w:pPr>
        <w:autoSpaceDE w:val="0"/>
        <w:autoSpaceDN w:val="0"/>
        <w:adjustRightInd w:val="0"/>
        <w:spacing w:line="276" w:lineRule="auto"/>
        <w:ind w:leftChars="200" w:left="420" w:firstLineChars="100" w:firstLine="210"/>
        <w:jc w:val="left"/>
        <w:rPr>
          <w:rFonts w:ascii="ＭＳ 明朝" w:eastAsia="ＭＳ 明朝" w:hAnsi="ＭＳ 明朝" w:cs="ＭＳ 明朝"/>
          <w:color w:val="000000"/>
          <w:kern w:val="0"/>
          <w:szCs w:val="21"/>
        </w:rPr>
      </w:pPr>
      <w:r w:rsidRPr="00DB3C36">
        <w:rPr>
          <w:rFonts w:ascii="ＭＳ 明朝" w:eastAsia="ＭＳ 明朝" w:hAnsi="ＭＳ 明朝" w:cs="ＭＳ 明朝" w:hint="eastAsia"/>
          <w:color w:val="000000"/>
          <w:kern w:val="0"/>
          <w:szCs w:val="21"/>
        </w:rPr>
        <w:t>学校教育の一環として行われる部活動には、次のような様々な意義や効果をもたらし、学校教育が目指す生きる力の育成、豊かな学校生活を実現させる役割を果たす。</w:t>
      </w:r>
    </w:p>
    <w:p w14:paraId="035AC270" w14:textId="77777777" w:rsidR="001F1828" w:rsidRPr="00DB3C36" w:rsidRDefault="0046411F" w:rsidP="000C7E14">
      <w:pPr>
        <w:autoSpaceDE w:val="0"/>
        <w:autoSpaceDN w:val="0"/>
        <w:adjustRightInd w:val="0"/>
        <w:spacing w:line="276" w:lineRule="auto"/>
        <w:ind w:leftChars="200" w:left="630" w:hangingChars="10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ア　</w:t>
      </w:r>
      <w:r w:rsidR="001F1828" w:rsidRPr="00DB3C36">
        <w:rPr>
          <w:rFonts w:ascii="ＭＳ 明朝" w:eastAsia="ＭＳ 明朝" w:hAnsi="ＭＳ 明朝" w:cs="ＭＳ 明朝" w:hint="eastAsia"/>
          <w:color w:val="000000"/>
          <w:kern w:val="0"/>
          <w:szCs w:val="21"/>
        </w:rPr>
        <w:t>スポーツや文化、情報活動の楽しさや喜びを味わい、生涯にわたって豊かなスポーツライフや文化的ライフを継続する資質や能力を育てる。</w:t>
      </w:r>
    </w:p>
    <w:p w14:paraId="4BE1FB42" w14:textId="77777777" w:rsidR="001F1828" w:rsidRPr="00DB3C36" w:rsidRDefault="0046411F" w:rsidP="00DB3C36">
      <w:pPr>
        <w:autoSpaceDE w:val="0"/>
        <w:autoSpaceDN w:val="0"/>
        <w:adjustRightInd w:val="0"/>
        <w:spacing w:line="276" w:lineRule="auto"/>
        <w:ind w:firstLineChars="200" w:firstLine="42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イ　</w:t>
      </w:r>
      <w:r w:rsidR="001F1828" w:rsidRPr="00DB3C36">
        <w:rPr>
          <w:rFonts w:ascii="ＭＳ 明朝" w:eastAsia="ＭＳ 明朝" w:hAnsi="ＭＳ 明朝" w:cs="ＭＳ 明朝" w:hint="eastAsia"/>
          <w:color w:val="000000"/>
          <w:kern w:val="0"/>
          <w:szCs w:val="21"/>
        </w:rPr>
        <w:t>体力の向上や健康の増進、生活習慣の確立につながる。</w:t>
      </w:r>
    </w:p>
    <w:p w14:paraId="3770F223" w14:textId="77777777" w:rsidR="001F1828" w:rsidRPr="00DB3C36" w:rsidRDefault="0046411F" w:rsidP="0046411F">
      <w:pPr>
        <w:autoSpaceDE w:val="0"/>
        <w:autoSpaceDN w:val="0"/>
        <w:adjustRightInd w:val="0"/>
        <w:spacing w:line="276" w:lineRule="auto"/>
        <w:ind w:leftChars="200" w:left="840" w:hangingChars="200" w:hanging="42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ウ　</w:t>
      </w:r>
      <w:r w:rsidR="001F1828" w:rsidRPr="00DB3C36">
        <w:rPr>
          <w:rFonts w:ascii="ＭＳ 明朝" w:eastAsia="ＭＳ 明朝" w:hAnsi="ＭＳ 明朝" w:cs="ＭＳ 明朝" w:hint="eastAsia"/>
          <w:color w:val="000000"/>
          <w:kern w:val="0"/>
          <w:szCs w:val="21"/>
        </w:rPr>
        <w:t>保健体育科等の教育課程内の指導で身に付いたものを発展、充実させたり、活用させたりするとともに、部活動の成果を学校の教育活動全体で生かす機会となる。</w:t>
      </w:r>
    </w:p>
    <w:p w14:paraId="0305F66B" w14:textId="77777777" w:rsidR="001F1828" w:rsidRPr="00DB3C36" w:rsidRDefault="0046411F" w:rsidP="00DB3C36">
      <w:pPr>
        <w:autoSpaceDE w:val="0"/>
        <w:autoSpaceDN w:val="0"/>
        <w:adjustRightInd w:val="0"/>
        <w:spacing w:line="276" w:lineRule="auto"/>
        <w:ind w:firstLineChars="200" w:firstLine="42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エ　</w:t>
      </w:r>
      <w:r w:rsidR="001F1828" w:rsidRPr="00DB3C36">
        <w:rPr>
          <w:rFonts w:ascii="ＭＳ 明朝" w:eastAsia="ＭＳ 明朝" w:hAnsi="ＭＳ 明朝" w:cs="ＭＳ 明朝" w:hint="eastAsia"/>
          <w:color w:val="000000"/>
          <w:kern w:val="0"/>
          <w:szCs w:val="21"/>
        </w:rPr>
        <w:t>自主性、協調性、責任感、連帯感などを育成する。</w:t>
      </w:r>
    </w:p>
    <w:p w14:paraId="16CB2836" w14:textId="77777777" w:rsidR="001F1828" w:rsidRPr="00DB3C36" w:rsidRDefault="0046411F" w:rsidP="00DB3C36">
      <w:pPr>
        <w:autoSpaceDE w:val="0"/>
        <w:autoSpaceDN w:val="0"/>
        <w:adjustRightInd w:val="0"/>
        <w:spacing w:line="276" w:lineRule="auto"/>
        <w:ind w:firstLineChars="200" w:firstLine="42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オ　</w:t>
      </w:r>
      <w:r w:rsidR="001F1828" w:rsidRPr="00DB3C36">
        <w:rPr>
          <w:rFonts w:ascii="ＭＳ 明朝" w:eastAsia="ＭＳ 明朝" w:hAnsi="ＭＳ 明朝" w:cs="ＭＳ 明朝" w:hint="eastAsia"/>
          <w:color w:val="000000"/>
          <w:kern w:val="0"/>
          <w:szCs w:val="21"/>
        </w:rPr>
        <w:t>自己の力の確認、努力による達成感、充実感をもたらす。</w:t>
      </w:r>
    </w:p>
    <w:p w14:paraId="0AD26216" w14:textId="77777777" w:rsidR="001F1828" w:rsidRPr="00DB3C36" w:rsidRDefault="0046411F" w:rsidP="000C7E14">
      <w:pPr>
        <w:spacing w:line="276" w:lineRule="auto"/>
        <w:ind w:leftChars="200" w:left="630" w:hangingChars="10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カ　</w:t>
      </w:r>
      <w:r w:rsidR="001F1828" w:rsidRPr="00DB3C36">
        <w:rPr>
          <w:rFonts w:ascii="ＭＳ 明朝" w:eastAsia="ＭＳ 明朝" w:hAnsi="ＭＳ 明朝" w:cs="ＭＳ 明朝" w:hint="eastAsia"/>
          <w:color w:val="000000"/>
          <w:kern w:val="0"/>
          <w:szCs w:val="21"/>
        </w:rPr>
        <w:t>互いに競い、励まし、協力する中で友情を深めるとともに、学級や学年を離れて仲間や指導者と密接に触れ合うことにより学級内とは異なる人間関係の形成につながる。</w:t>
      </w:r>
    </w:p>
    <w:p w14:paraId="44098E87" w14:textId="77777777" w:rsidR="001F1828" w:rsidRPr="00DB3C36" w:rsidRDefault="001F1828" w:rsidP="00DB3C36">
      <w:pPr>
        <w:spacing w:line="276" w:lineRule="auto"/>
        <w:rPr>
          <w:rFonts w:ascii="ＭＳ 明朝" w:eastAsia="ＭＳ 明朝" w:hAnsi="ＭＳ 明朝" w:cs="ＭＳ 明朝"/>
          <w:color w:val="000000"/>
          <w:kern w:val="0"/>
          <w:szCs w:val="21"/>
        </w:rPr>
      </w:pPr>
    </w:p>
    <w:p w14:paraId="3DADB526" w14:textId="77777777" w:rsidR="001F1828" w:rsidRPr="00DB3C36" w:rsidRDefault="001F1828" w:rsidP="00DB3C36">
      <w:pPr>
        <w:pStyle w:val="Default"/>
        <w:spacing w:line="276" w:lineRule="auto"/>
        <w:rPr>
          <w:rFonts w:ascii="ＭＳ 明朝" w:eastAsia="ＭＳ 明朝" w:hAnsi="ＭＳ 明朝"/>
          <w:sz w:val="21"/>
          <w:szCs w:val="21"/>
        </w:rPr>
      </w:pPr>
      <w:r w:rsidRPr="00DB3C36">
        <w:rPr>
          <w:rFonts w:ascii="ＭＳ 明朝" w:eastAsia="ＭＳ 明朝" w:hAnsi="ＭＳ 明朝" w:hint="eastAsia"/>
          <w:sz w:val="21"/>
          <w:szCs w:val="21"/>
        </w:rPr>
        <w:t>３</w:t>
      </w:r>
      <w:r w:rsidR="00B4694F" w:rsidRPr="00DB3C36">
        <w:rPr>
          <w:rFonts w:ascii="ＭＳ 明朝" w:eastAsia="ＭＳ 明朝" w:hAnsi="ＭＳ 明朝" w:hint="eastAsia"/>
          <w:sz w:val="21"/>
          <w:szCs w:val="21"/>
        </w:rPr>
        <w:t xml:space="preserve">　</w:t>
      </w:r>
      <w:r w:rsidRPr="00DB3C36">
        <w:rPr>
          <w:rFonts w:ascii="ＭＳ 明朝" w:eastAsia="ＭＳ 明朝" w:hAnsi="ＭＳ 明朝" w:hint="eastAsia"/>
          <w:sz w:val="21"/>
          <w:szCs w:val="21"/>
        </w:rPr>
        <w:t>部活動での効果的な指導</w:t>
      </w:r>
    </w:p>
    <w:p w14:paraId="4C0B400E" w14:textId="77777777" w:rsidR="004917D6" w:rsidRDefault="0055717E" w:rsidP="0055717E">
      <w:pPr>
        <w:pStyle w:val="Default"/>
        <w:spacing w:line="276" w:lineRule="auto"/>
        <w:ind w:leftChars="100" w:left="420" w:hangingChars="100" w:hanging="210"/>
        <w:rPr>
          <w:rFonts w:ascii="ＭＳ 明朝" w:eastAsia="ＭＳ 明朝" w:hAnsi="ＭＳ 明朝"/>
          <w:sz w:val="21"/>
          <w:szCs w:val="21"/>
        </w:rPr>
      </w:pPr>
      <w:r>
        <w:rPr>
          <w:rFonts w:ascii="ＭＳ 明朝" w:eastAsia="ＭＳ 明朝" w:hAnsi="ＭＳ 明朝" w:hint="eastAsia"/>
          <w:sz w:val="21"/>
          <w:szCs w:val="21"/>
        </w:rPr>
        <w:t>(1)</w:t>
      </w:r>
      <w:r>
        <w:rPr>
          <w:rFonts w:ascii="ＭＳ 明朝" w:eastAsia="ＭＳ 明朝" w:hAnsi="ＭＳ 明朝"/>
          <w:sz w:val="21"/>
          <w:szCs w:val="21"/>
        </w:rPr>
        <w:t xml:space="preserve"> </w:t>
      </w:r>
      <w:r w:rsidR="001F1828" w:rsidRPr="00DB3C36">
        <w:rPr>
          <w:rFonts w:ascii="ＭＳ 明朝" w:eastAsia="ＭＳ 明朝" w:hAnsi="ＭＳ 明朝" w:hint="eastAsia"/>
          <w:sz w:val="21"/>
          <w:szCs w:val="21"/>
        </w:rPr>
        <w:t>顧問の教</w:t>
      </w:r>
      <w:r w:rsidR="0046411F">
        <w:rPr>
          <w:rFonts w:ascii="ＭＳ 明朝" w:eastAsia="ＭＳ 明朝" w:hAnsi="ＭＳ 明朝" w:hint="eastAsia"/>
          <w:sz w:val="21"/>
          <w:szCs w:val="21"/>
        </w:rPr>
        <w:t>職</w:t>
      </w:r>
      <w:r w:rsidR="001F1828" w:rsidRPr="00DB3C36">
        <w:rPr>
          <w:rFonts w:ascii="ＭＳ 明朝" w:eastAsia="ＭＳ 明朝" w:hAnsi="ＭＳ 明朝" w:hint="eastAsia"/>
          <w:sz w:val="21"/>
          <w:szCs w:val="21"/>
        </w:rPr>
        <w:t>員だけに運営、指</w:t>
      </w:r>
      <w:r>
        <w:rPr>
          <w:rFonts w:ascii="ＭＳ 明朝" w:eastAsia="ＭＳ 明朝" w:hAnsi="ＭＳ 明朝" w:hint="eastAsia"/>
          <w:sz w:val="21"/>
          <w:szCs w:val="21"/>
        </w:rPr>
        <w:t>導を任せるのではなく、学校組織全体で部活動の目標、指導の在り方を</w:t>
      </w:r>
      <w:r w:rsidR="001F1828" w:rsidRPr="00DB3C36">
        <w:rPr>
          <w:rFonts w:ascii="ＭＳ 明朝" w:eastAsia="ＭＳ 明朝" w:hAnsi="ＭＳ 明朝" w:hint="eastAsia"/>
          <w:sz w:val="21"/>
          <w:szCs w:val="21"/>
        </w:rPr>
        <w:t>考える。</w:t>
      </w:r>
    </w:p>
    <w:p w14:paraId="66A53D57" w14:textId="77777777" w:rsidR="001F1828" w:rsidRPr="00DB3C36" w:rsidRDefault="004917D6" w:rsidP="004917D6">
      <w:pPr>
        <w:pStyle w:val="Default"/>
        <w:spacing w:line="276" w:lineRule="auto"/>
        <w:ind w:leftChars="200" w:left="630" w:hangingChars="100" w:hanging="210"/>
        <w:rPr>
          <w:rFonts w:ascii="ＭＳ 明朝" w:eastAsia="ＭＳ 明朝" w:hAnsi="ＭＳ 明朝"/>
          <w:color w:val="auto"/>
          <w:sz w:val="21"/>
          <w:szCs w:val="21"/>
        </w:rPr>
      </w:pPr>
      <w:r>
        <w:rPr>
          <w:rFonts w:ascii="ＭＳ 明朝" w:eastAsia="ＭＳ 明朝" w:hAnsi="ＭＳ 明朝" w:hint="eastAsia"/>
          <w:sz w:val="21"/>
          <w:szCs w:val="21"/>
        </w:rPr>
        <w:t xml:space="preserve">ア　</w:t>
      </w:r>
      <w:r w:rsidR="001F1828" w:rsidRPr="00DB3C36">
        <w:rPr>
          <w:rFonts w:ascii="ＭＳ 明朝" w:eastAsia="ＭＳ 明朝" w:hAnsi="ＭＳ 明朝" w:hint="eastAsia"/>
          <w:color w:val="auto"/>
          <w:sz w:val="21"/>
          <w:szCs w:val="21"/>
        </w:rPr>
        <w:t>部活動は、顧問の教</w:t>
      </w:r>
      <w:r>
        <w:rPr>
          <w:rFonts w:ascii="ＭＳ 明朝" w:eastAsia="ＭＳ 明朝" w:hAnsi="ＭＳ 明朝" w:hint="eastAsia"/>
          <w:sz w:val="21"/>
          <w:szCs w:val="21"/>
        </w:rPr>
        <w:t>職</w:t>
      </w:r>
      <w:r w:rsidR="001F1828" w:rsidRPr="00DB3C36">
        <w:rPr>
          <w:rFonts w:ascii="ＭＳ 明朝" w:eastAsia="ＭＳ 明朝" w:hAnsi="ＭＳ 明朝" w:hint="eastAsia"/>
          <w:color w:val="auto"/>
          <w:sz w:val="21"/>
          <w:szCs w:val="21"/>
        </w:rPr>
        <w:t>員の積極的な取組に支えられるところが大きいと考えられるが、学校教育の一環としてその管理の下に行われるものであることから、各活動の運営、指導が顧問の教</w:t>
      </w:r>
      <w:r>
        <w:rPr>
          <w:rFonts w:ascii="ＭＳ 明朝" w:eastAsia="ＭＳ 明朝" w:hAnsi="ＭＳ 明朝" w:hint="eastAsia"/>
          <w:sz w:val="21"/>
          <w:szCs w:val="21"/>
        </w:rPr>
        <w:t>職</w:t>
      </w:r>
      <w:r w:rsidR="001F1828" w:rsidRPr="00DB3C36">
        <w:rPr>
          <w:rFonts w:ascii="ＭＳ 明朝" w:eastAsia="ＭＳ 明朝" w:hAnsi="ＭＳ 明朝" w:hint="eastAsia"/>
          <w:color w:val="auto"/>
          <w:sz w:val="21"/>
          <w:szCs w:val="21"/>
        </w:rPr>
        <w:t>員に任せきりとならないようにする。</w:t>
      </w:r>
    </w:p>
    <w:p w14:paraId="6C2F0DCA" w14:textId="77777777" w:rsidR="004917D6" w:rsidRDefault="0055717E" w:rsidP="0055717E">
      <w:pPr>
        <w:pStyle w:val="Default"/>
        <w:spacing w:line="276" w:lineRule="auto"/>
        <w:ind w:leftChars="133" w:left="489" w:hangingChars="100" w:hanging="210"/>
        <w:rPr>
          <w:rFonts w:ascii="ＭＳ 明朝" w:eastAsia="ＭＳ 明朝" w:hAnsi="ＭＳ 明朝"/>
          <w:sz w:val="21"/>
          <w:szCs w:val="21"/>
        </w:rPr>
      </w:pPr>
      <w:r>
        <w:rPr>
          <w:rFonts w:ascii="ＭＳ 明朝" w:eastAsia="ＭＳ 明朝" w:hAnsi="ＭＳ 明朝" w:hint="eastAsia"/>
          <w:sz w:val="21"/>
          <w:szCs w:val="21"/>
        </w:rPr>
        <w:t>(2)</w:t>
      </w:r>
      <w:r>
        <w:rPr>
          <w:rFonts w:ascii="ＭＳ 明朝" w:eastAsia="ＭＳ 明朝" w:hAnsi="ＭＳ 明朝"/>
          <w:sz w:val="21"/>
          <w:szCs w:val="21"/>
        </w:rPr>
        <w:t xml:space="preserve"> </w:t>
      </w:r>
      <w:r w:rsidR="001F1828" w:rsidRPr="00DB3C36">
        <w:rPr>
          <w:rFonts w:ascii="ＭＳ 明朝" w:eastAsia="ＭＳ 明朝" w:hAnsi="ＭＳ 明朝" w:hint="eastAsia"/>
          <w:sz w:val="21"/>
          <w:szCs w:val="21"/>
        </w:rPr>
        <w:t>顧問の教</w:t>
      </w:r>
      <w:r w:rsidR="0046411F">
        <w:rPr>
          <w:rFonts w:ascii="ＭＳ 明朝" w:eastAsia="ＭＳ 明朝" w:hAnsi="ＭＳ 明朝" w:hint="eastAsia"/>
          <w:sz w:val="21"/>
          <w:szCs w:val="21"/>
        </w:rPr>
        <w:t>職</w:t>
      </w:r>
      <w:r w:rsidR="001F1828" w:rsidRPr="00DB3C36">
        <w:rPr>
          <w:rFonts w:ascii="ＭＳ 明朝" w:eastAsia="ＭＳ 明朝" w:hAnsi="ＭＳ 明朝" w:hint="eastAsia"/>
          <w:sz w:val="21"/>
          <w:szCs w:val="21"/>
        </w:rPr>
        <w:t>員の状況や生徒のニーズ等によっては、地域等での優れた指導者を有する外部指導者との連携や協力確保が重要である。</w:t>
      </w:r>
    </w:p>
    <w:p w14:paraId="643100C2" w14:textId="77777777" w:rsidR="001F1828" w:rsidRPr="00DB3C36" w:rsidRDefault="004917D6" w:rsidP="004917D6">
      <w:pPr>
        <w:pStyle w:val="Default"/>
        <w:spacing w:line="276" w:lineRule="auto"/>
        <w:ind w:leftChars="200" w:left="630" w:hangingChars="100" w:hanging="210"/>
        <w:rPr>
          <w:rFonts w:ascii="ＭＳ 明朝" w:eastAsia="ＭＳ 明朝" w:hAnsi="ＭＳ 明朝"/>
          <w:sz w:val="21"/>
          <w:szCs w:val="21"/>
        </w:rPr>
      </w:pPr>
      <w:r>
        <w:rPr>
          <w:rFonts w:ascii="ＭＳ 明朝" w:eastAsia="ＭＳ 明朝" w:hAnsi="ＭＳ 明朝" w:hint="eastAsia"/>
          <w:sz w:val="21"/>
          <w:szCs w:val="21"/>
        </w:rPr>
        <w:t xml:space="preserve">ア　</w:t>
      </w:r>
      <w:r w:rsidR="001F1828" w:rsidRPr="00DB3C36">
        <w:rPr>
          <w:rFonts w:ascii="ＭＳ 明朝" w:eastAsia="ＭＳ 明朝" w:hAnsi="ＭＳ 明朝" w:hint="eastAsia"/>
          <w:sz w:val="21"/>
          <w:szCs w:val="21"/>
        </w:rPr>
        <w:t>部活動は学校教育の一環として、学校、顧問の教</w:t>
      </w:r>
      <w:r w:rsidR="0046411F">
        <w:rPr>
          <w:rFonts w:ascii="ＭＳ 明朝" w:eastAsia="ＭＳ 明朝" w:hAnsi="ＭＳ 明朝" w:hint="eastAsia"/>
          <w:sz w:val="21"/>
          <w:szCs w:val="21"/>
        </w:rPr>
        <w:t>職</w:t>
      </w:r>
      <w:r w:rsidR="001F1828" w:rsidRPr="00DB3C36">
        <w:rPr>
          <w:rFonts w:ascii="ＭＳ 明朝" w:eastAsia="ＭＳ 明朝" w:hAnsi="ＭＳ 明朝" w:hint="eastAsia"/>
          <w:sz w:val="21"/>
          <w:szCs w:val="21"/>
        </w:rPr>
        <w:t>員により進められる教育活動であることから、</w:t>
      </w:r>
      <w:r w:rsidR="001F1828" w:rsidRPr="00DB3C36">
        <w:rPr>
          <w:rFonts w:ascii="ＭＳ 明朝" w:eastAsia="ＭＳ 明朝" w:hAnsi="ＭＳ 明朝" w:hint="eastAsia"/>
          <w:sz w:val="21"/>
          <w:szCs w:val="21"/>
        </w:rPr>
        <w:lastRenderedPageBreak/>
        <w:t>外部指導者等の協力を得る場合には、学校全体の目標や方針、各部の活動の目標や方針、計画、具体的な指導の内容や方法</w:t>
      </w:r>
      <w:r>
        <w:rPr>
          <w:rFonts w:ascii="ＭＳ 明朝" w:eastAsia="ＭＳ 明朝" w:hAnsi="ＭＳ 明朝" w:hint="eastAsia"/>
          <w:sz w:val="21"/>
          <w:szCs w:val="21"/>
        </w:rPr>
        <w:t>、生徒の状況、事故が発生した場合の対応等について、学校、顧問の教職</w:t>
      </w:r>
      <w:r w:rsidR="001F1828" w:rsidRPr="00DB3C36">
        <w:rPr>
          <w:rFonts w:ascii="ＭＳ 明朝" w:eastAsia="ＭＳ 明朝" w:hAnsi="ＭＳ 明朝" w:hint="eastAsia"/>
          <w:sz w:val="21"/>
          <w:szCs w:val="21"/>
        </w:rPr>
        <w:t>員と外部指導者等との間で十分な調整と相互に情報を共有することが必要である。</w:t>
      </w:r>
    </w:p>
    <w:p w14:paraId="46F6EE6A" w14:textId="77777777" w:rsidR="001F1828" w:rsidRPr="00DB3C36" w:rsidRDefault="0046411F" w:rsidP="0046411F">
      <w:pPr>
        <w:pStyle w:val="Default"/>
        <w:spacing w:line="276" w:lineRule="auto"/>
        <w:ind w:firstLineChars="100" w:firstLine="210"/>
        <w:rPr>
          <w:rFonts w:ascii="ＭＳ 明朝" w:eastAsia="ＭＳ 明朝" w:hAnsi="ＭＳ 明朝"/>
          <w:sz w:val="21"/>
          <w:szCs w:val="21"/>
        </w:rPr>
      </w:pPr>
      <w:r>
        <w:rPr>
          <w:rFonts w:ascii="ＭＳ 明朝" w:eastAsia="ＭＳ 明朝" w:hAnsi="ＭＳ 明朝" w:hint="eastAsia"/>
          <w:sz w:val="21"/>
          <w:szCs w:val="21"/>
        </w:rPr>
        <w:t>(3)</w:t>
      </w:r>
      <w:r>
        <w:rPr>
          <w:rFonts w:ascii="ＭＳ 明朝" w:eastAsia="ＭＳ 明朝" w:hAnsi="ＭＳ 明朝"/>
          <w:sz w:val="21"/>
          <w:szCs w:val="21"/>
        </w:rPr>
        <w:t xml:space="preserve"> </w:t>
      </w:r>
      <w:r w:rsidR="001F1828" w:rsidRPr="00DB3C36">
        <w:rPr>
          <w:rFonts w:ascii="ＭＳ 明朝" w:eastAsia="ＭＳ 明朝" w:hAnsi="ＭＳ 明朝" w:hint="eastAsia"/>
          <w:sz w:val="21"/>
          <w:szCs w:val="21"/>
        </w:rPr>
        <w:t>部活動における指導の目標や内容を明確にした計画を策定する。</w:t>
      </w:r>
    </w:p>
    <w:p w14:paraId="0A252D7B" w14:textId="77777777" w:rsidR="001F1828" w:rsidRPr="00DB3C36" w:rsidRDefault="004917D6" w:rsidP="004917D6">
      <w:pPr>
        <w:pStyle w:val="Default"/>
        <w:spacing w:line="276" w:lineRule="auto"/>
        <w:ind w:leftChars="200" w:left="630" w:hangingChars="100" w:hanging="210"/>
        <w:rPr>
          <w:rFonts w:ascii="ＭＳ 明朝" w:eastAsia="ＭＳ 明朝" w:hAnsi="ＭＳ 明朝"/>
          <w:sz w:val="21"/>
          <w:szCs w:val="21"/>
        </w:rPr>
      </w:pPr>
      <w:r>
        <w:rPr>
          <w:rFonts w:ascii="ＭＳ 明朝" w:eastAsia="ＭＳ 明朝" w:hAnsi="ＭＳ 明朝" w:hint="eastAsia"/>
          <w:sz w:val="21"/>
          <w:szCs w:val="21"/>
        </w:rPr>
        <w:t xml:space="preserve">ア　</w:t>
      </w:r>
      <w:r w:rsidR="001F1828" w:rsidRPr="00DB3C36">
        <w:rPr>
          <w:rFonts w:ascii="ＭＳ 明朝" w:eastAsia="ＭＳ 明朝" w:hAnsi="ＭＳ 明朝" w:hint="eastAsia"/>
          <w:sz w:val="21"/>
          <w:szCs w:val="21"/>
        </w:rPr>
        <w:t>部活動は、学校教育の一環として行われるもの</w:t>
      </w:r>
      <w:r w:rsidR="00592721" w:rsidRPr="00DB3C36">
        <w:rPr>
          <w:rFonts w:ascii="ＭＳ 明朝" w:eastAsia="ＭＳ 明朝" w:hAnsi="ＭＳ 明朝" w:hint="eastAsia"/>
          <w:sz w:val="21"/>
          <w:szCs w:val="21"/>
        </w:rPr>
        <w:t>だ</w:t>
      </w:r>
      <w:r w:rsidR="001F1828" w:rsidRPr="00DB3C36">
        <w:rPr>
          <w:rFonts w:ascii="ＭＳ 明朝" w:eastAsia="ＭＳ 明朝" w:hAnsi="ＭＳ 明朝" w:hint="eastAsia"/>
          <w:sz w:val="21"/>
          <w:szCs w:val="21"/>
        </w:rPr>
        <w:t>が、生徒の自主的、自発的な参加によるものである。好きなスポーツや芸術の技能を高めたい。記録を伸ばしたい、一定のペースでスポーツや芸術に親しみたい、放課後を有意義に過ごしたい、信</w:t>
      </w:r>
      <w:r w:rsidR="00592721" w:rsidRPr="00DB3C36">
        <w:rPr>
          <w:rFonts w:ascii="ＭＳ 明朝" w:eastAsia="ＭＳ 明朝" w:hAnsi="ＭＳ 明朝" w:hint="eastAsia"/>
          <w:sz w:val="21"/>
          <w:szCs w:val="21"/>
        </w:rPr>
        <w:t>頼できる友達を見付けたい等、様々な目的や目標がある。顧問の</w:t>
      </w:r>
      <w:r w:rsidR="001F1828" w:rsidRPr="00DB3C36">
        <w:rPr>
          <w:rFonts w:ascii="ＭＳ 明朝" w:eastAsia="ＭＳ 明朝" w:hAnsi="ＭＳ 明朝" w:hint="eastAsia"/>
          <w:sz w:val="21"/>
          <w:szCs w:val="21"/>
        </w:rPr>
        <w:t>一方的な方針により活動するのではなく、生徒との意見交換等を通じて生徒の多様なニーズや意見を把握し、生徒の主体性を尊重しつつ、各活動の目標、指導の方針を検討し、設定することが必要である。</w:t>
      </w:r>
    </w:p>
    <w:p w14:paraId="4F4E7A69" w14:textId="77777777" w:rsidR="001F1828" w:rsidRPr="00DB3C36" w:rsidRDefault="004917D6" w:rsidP="004917D6">
      <w:pPr>
        <w:pStyle w:val="Default"/>
        <w:spacing w:line="276" w:lineRule="auto"/>
        <w:ind w:leftChars="200" w:left="630" w:hangingChars="100" w:hanging="210"/>
        <w:rPr>
          <w:rFonts w:ascii="ＭＳ 明朝" w:eastAsia="ＭＳ 明朝" w:hAnsi="ＭＳ 明朝"/>
          <w:sz w:val="21"/>
          <w:szCs w:val="21"/>
        </w:rPr>
      </w:pPr>
      <w:r>
        <w:rPr>
          <w:rFonts w:ascii="ＭＳ 明朝" w:eastAsia="ＭＳ 明朝" w:hAnsi="ＭＳ 明朝" w:hint="eastAsia"/>
          <w:sz w:val="21"/>
          <w:szCs w:val="21"/>
        </w:rPr>
        <w:t xml:space="preserve">イ　</w:t>
      </w:r>
      <w:r w:rsidR="001F1828" w:rsidRPr="00DB3C36">
        <w:rPr>
          <w:rFonts w:ascii="ＭＳ 明朝" w:eastAsia="ＭＳ 明朝" w:hAnsi="ＭＳ 明朝" w:hint="eastAsia"/>
          <w:sz w:val="21"/>
          <w:szCs w:val="21"/>
        </w:rPr>
        <w:t>生徒が、部活動に活発に取り組む一方、多様なものに目を向けてバランスのとれた心身の成長、学校生活を送ることができるよう配慮すること。また、練習に当たっては、休養日なく練習したり、長時間練習</w:t>
      </w:r>
      <w:r w:rsidR="007058A8">
        <w:rPr>
          <w:rFonts w:ascii="ＭＳ 明朝" w:eastAsia="ＭＳ 明朝" w:hAnsi="ＭＳ 明朝" w:hint="eastAsia"/>
          <w:sz w:val="21"/>
          <w:szCs w:val="21"/>
        </w:rPr>
        <w:t>したり</w:t>
      </w:r>
      <w:r w:rsidR="001F1828" w:rsidRPr="00DB3C36">
        <w:rPr>
          <w:rFonts w:ascii="ＭＳ 明朝" w:eastAsia="ＭＳ 明朝" w:hAnsi="ＭＳ 明朝" w:hint="eastAsia"/>
          <w:sz w:val="21"/>
          <w:szCs w:val="21"/>
        </w:rPr>
        <w:t>することを避け、計画的にプログラムを立て、より効率的、効果的な練習方法等を検討、導入すること。</w:t>
      </w:r>
    </w:p>
    <w:p w14:paraId="10BAE6DD" w14:textId="77777777" w:rsidR="00B75C29" w:rsidRPr="00DB3C36" w:rsidRDefault="00B75C29" w:rsidP="00DB3C36">
      <w:pPr>
        <w:pStyle w:val="Default"/>
        <w:spacing w:line="276" w:lineRule="auto"/>
        <w:ind w:leftChars="200" w:left="630" w:hangingChars="100" w:hanging="210"/>
        <w:rPr>
          <w:rFonts w:ascii="ＭＳ 明朝" w:eastAsia="ＭＳ 明朝" w:hAnsi="ＭＳ 明朝"/>
          <w:sz w:val="21"/>
          <w:szCs w:val="21"/>
        </w:rPr>
      </w:pPr>
    </w:p>
    <w:p w14:paraId="6D376228" w14:textId="77777777" w:rsidR="001F1828" w:rsidRPr="00DB3C36" w:rsidRDefault="001F1828" w:rsidP="00DB3C36">
      <w:pPr>
        <w:pStyle w:val="Default"/>
        <w:spacing w:line="276" w:lineRule="auto"/>
        <w:rPr>
          <w:rFonts w:ascii="ＭＳ 明朝" w:eastAsia="ＭＳ 明朝" w:hAnsi="ＭＳ 明朝"/>
          <w:sz w:val="21"/>
          <w:szCs w:val="21"/>
        </w:rPr>
      </w:pPr>
      <w:r w:rsidRPr="00DB3C36">
        <w:rPr>
          <w:rFonts w:ascii="ＭＳ 明朝" w:eastAsia="ＭＳ 明朝" w:hAnsi="ＭＳ 明朝" w:hint="eastAsia"/>
          <w:sz w:val="21"/>
          <w:szCs w:val="21"/>
        </w:rPr>
        <w:t>４</w:t>
      </w:r>
      <w:r w:rsidR="00B4694F" w:rsidRPr="00DB3C36">
        <w:rPr>
          <w:rFonts w:ascii="ＭＳ 明朝" w:eastAsia="ＭＳ 明朝" w:hAnsi="ＭＳ 明朝" w:hint="eastAsia"/>
          <w:sz w:val="21"/>
          <w:szCs w:val="21"/>
        </w:rPr>
        <w:t xml:space="preserve">　</w:t>
      </w:r>
      <w:r w:rsidRPr="00DB3C36">
        <w:rPr>
          <w:rFonts w:ascii="ＭＳ 明朝" w:eastAsia="ＭＳ 明朝" w:hAnsi="ＭＳ 明朝" w:hint="eastAsia"/>
          <w:sz w:val="21"/>
          <w:szCs w:val="21"/>
        </w:rPr>
        <w:t>実際の活動での効果的な指導</w:t>
      </w:r>
    </w:p>
    <w:p w14:paraId="00BD8961" w14:textId="77777777" w:rsidR="001F1828" w:rsidRPr="00DB3C36" w:rsidRDefault="004917D6" w:rsidP="004917D6">
      <w:pPr>
        <w:pStyle w:val="Default"/>
        <w:spacing w:line="276" w:lineRule="auto"/>
        <w:ind w:firstLineChars="100" w:firstLine="210"/>
        <w:rPr>
          <w:rFonts w:ascii="ＭＳ 明朝" w:eastAsia="ＭＳ 明朝" w:hAnsi="ＭＳ 明朝"/>
          <w:sz w:val="21"/>
          <w:szCs w:val="21"/>
        </w:rPr>
      </w:pPr>
      <w:r>
        <w:rPr>
          <w:rFonts w:ascii="ＭＳ 明朝" w:eastAsia="ＭＳ 明朝" w:hAnsi="ＭＳ 明朝" w:hint="eastAsia"/>
          <w:sz w:val="21"/>
          <w:szCs w:val="21"/>
        </w:rPr>
        <w:t>(1)</w:t>
      </w:r>
      <w:r>
        <w:rPr>
          <w:rFonts w:ascii="ＭＳ 明朝" w:eastAsia="ＭＳ 明朝" w:hAnsi="ＭＳ 明朝"/>
          <w:sz w:val="21"/>
          <w:szCs w:val="21"/>
        </w:rPr>
        <w:t xml:space="preserve"> </w:t>
      </w:r>
      <w:r w:rsidR="001F1828" w:rsidRPr="00DB3C36">
        <w:rPr>
          <w:rFonts w:ascii="ＭＳ 明朝" w:eastAsia="ＭＳ 明朝" w:hAnsi="ＭＳ 明朝" w:hint="eastAsia"/>
          <w:sz w:val="21"/>
          <w:szCs w:val="21"/>
        </w:rPr>
        <w:t>適切な指導方法、コミュニケーションの充実等により、生徒の意欲や自主的、自発的な活動を促す。</w:t>
      </w:r>
    </w:p>
    <w:p w14:paraId="024BF0A2" w14:textId="77777777" w:rsidR="001F1828" w:rsidRPr="00DB3C36" w:rsidRDefault="004917D6" w:rsidP="00DB3C36">
      <w:pPr>
        <w:pStyle w:val="Default"/>
        <w:spacing w:line="276" w:lineRule="auto"/>
        <w:ind w:firstLineChars="200" w:firstLine="420"/>
        <w:rPr>
          <w:rFonts w:ascii="ＭＳ 明朝" w:eastAsia="ＭＳ 明朝" w:hAnsi="ＭＳ 明朝"/>
          <w:sz w:val="21"/>
          <w:szCs w:val="21"/>
        </w:rPr>
      </w:pPr>
      <w:r>
        <w:rPr>
          <w:rFonts w:ascii="ＭＳ 明朝" w:eastAsia="ＭＳ 明朝" w:hAnsi="ＭＳ 明朝" w:hint="eastAsia"/>
          <w:sz w:val="21"/>
          <w:szCs w:val="21"/>
        </w:rPr>
        <w:t xml:space="preserve">ア　</w:t>
      </w:r>
      <w:r w:rsidR="001F1828" w:rsidRPr="00DB3C36">
        <w:rPr>
          <w:rFonts w:ascii="ＭＳ 明朝" w:eastAsia="ＭＳ 明朝" w:hAnsi="ＭＳ 明朝" w:hint="eastAsia"/>
          <w:sz w:val="21"/>
          <w:szCs w:val="21"/>
        </w:rPr>
        <w:t>科学的裏付け等及び生徒への説明と理解に基づく指導の実施</w:t>
      </w:r>
      <w:r w:rsidR="00A338AD">
        <w:rPr>
          <w:rFonts w:ascii="ＭＳ 明朝" w:eastAsia="ＭＳ 明朝" w:hAnsi="ＭＳ 明朝" w:hint="eastAsia"/>
          <w:sz w:val="21"/>
          <w:szCs w:val="21"/>
        </w:rPr>
        <w:t>。</w:t>
      </w:r>
    </w:p>
    <w:p w14:paraId="365B38A4" w14:textId="77777777" w:rsidR="001F1828" w:rsidRPr="00DB3C36" w:rsidRDefault="004917D6" w:rsidP="00DB3C36">
      <w:pPr>
        <w:pStyle w:val="Default"/>
        <w:spacing w:line="276" w:lineRule="auto"/>
        <w:ind w:firstLineChars="200" w:firstLine="420"/>
        <w:rPr>
          <w:rFonts w:ascii="ＭＳ 明朝" w:eastAsia="ＭＳ 明朝" w:hAnsi="ＭＳ 明朝"/>
          <w:sz w:val="21"/>
          <w:szCs w:val="21"/>
        </w:rPr>
      </w:pPr>
      <w:r>
        <w:rPr>
          <w:rFonts w:ascii="ＭＳ 明朝" w:eastAsia="ＭＳ 明朝" w:hAnsi="ＭＳ 明朝" w:hint="eastAsia"/>
          <w:sz w:val="21"/>
          <w:szCs w:val="21"/>
        </w:rPr>
        <w:t xml:space="preserve">イ　</w:t>
      </w:r>
      <w:r w:rsidR="001F1828" w:rsidRPr="00DB3C36">
        <w:rPr>
          <w:rFonts w:ascii="ＭＳ 明朝" w:eastAsia="ＭＳ 明朝" w:hAnsi="ＭＳ 明朝" w:hint="eastAsia"/>
          <w:sz w:val="21"/>
          <w:szCs w:val="21"/>
        </w:rPr>
        <w:t>生徒が主体的に自立して取り組む力の育成</w:t>
      </w:r>
      <w:r w:rsidR="00A338AD">
        <w:rPr>
          <w:rFonts w:ascii="ＭＳ 明朝" w:eastAsia="ＭＳ 明朝" w:hAnsi="ＭＳ 明朝" w:hint="eastAsia"/>
          <w:sz w:val="21"/>
          <w:szCs w:val="21"/>
        </w:rPr>
        <w:t>。</w:t>
      </w:r>
    </w:p>
    <w:p w14:paraId="6498BCFC" w14:textId="77777777" w:rsidR="001F1828" w:rsidRPr="00DB3C36" w:rsidRDefault="004917D6" w:rsidP="00DB3C36">
      <w:pPr>
        <w:pStyle w:val="Default"/>
        <w:spacing w:line="276" w:lineRule="auto"/>
        <w:ind w:firstLineChars="200" w:firstLine="420"/>
        <w:rPr>
          <w:rFonts w:ascii="ＭＳ 明朝" w:eastAsia="ＭＳ 明朝" w:hAnsi="ＭＳ 明朝"/>
          <w:sz w:val="21"/>
          <w:szCs w:val="21"/>
        </w:rPr>
      </w:pPr>
      <w:r>
        <w:rPr>
          <w:rFonts w:ascii="ＭＳ 明朝" w:eastAsia="ＭＳ 明朝" w:hAnsi="ＭＳ 明朝" w:hint="eastAsia"/>
          <w:sz w:val="21"/>
          <w:szCs w:val="21"/>
        </w:rPr>
        <w:t xml:space="preserve">ウ　</w:t>
      </w:r>
      <w:r w:rsidR="001F1828" w:rsidRPr="00DB3C36">
        <w:rPr>
          <w:rFonts w:ascii="ＭＳ 明朝" w:eastAsia="ＭＳ 明朝" w:hAnsi="ＭＳ 明朝" w:hint="eastAsia"/>
          <w:sz w:val="21"/>
          <w:szCs w:val="21"/>
        </w:rPr>
        <w:t>生徒の心理面を考慮した肯定的な指導</w:t>
      </w:r>
      <w:r w:rsidR="00A338AD">
        <w:rPr>
          <w:rFonts w:ascii="ＭＳ 明朝" w:eastAsia="ＭＳ 明朝" w:hAnsi="ＭＳ 明朝" w:hint="eastAsia"/>
          <w:sz w:val="21"/>
          <w:szCs w:val="21"/>
        </w:rPr>
        <w:t>。</w:t>
      </w:r>
    </w:p>
    <w:p w14:paraId="5296F320" w14:textId="77777777" w:rsidR="001F1828" w:rsidRPr="00DB3C36" w:rsidRDefault="004917D6" w:rsidP="00DB3C36">
      <w:pPr>
        <w:pStyle w:val="Default"/>
        <w:spacing w:line="276" w:lineRule="auto"/>
        <w:ind w:firstLineChars="200" w:firstLine="420"/>
        <w:rPr>
          <w:rFonts w:ascii="ＭＳ 明朝" w:eastAsia="ＭＳ 明朝" w:hAnsi="ＭＳ 明朝"/>
          <w:sz w:val="21"/>
          <w:szCs w:val="21"/>
        </w:rPr>
      </w:pPr>
      <w:r>
        <w:rPr>
          <w:rFonts w:ascii="ＭＳ 明朝" w:eastAsia="ＭＳ 明朝" w:hAnsi="ＭＳ 明朝" w:hint="eastAsia"/>
          <w:sz w:val="21"/>
          <w:szCs w:val="21"/>
        </w:rPr>
        <w:t xml:space="preserve">エ　</w:t>
      </w:r>
      <w:r w:rsidR="001F1828" w:rsidRPr="00DB3C36">
        <w:rPr>
          <w:rFonts w:ascii="ＭＳ 明朝" w:eastAsia="ＭＳ 明朝" w:hAnsi="ＭＳ 明朝" w:hint="eastAsia"/>
          <w:sz w:val="21"/>
          <w:szCs w:val="21"/>
        </w:rPr>
        <w:t>生徒の状況の細かい把握、適切なフォローを加えた指導</w:t>
      </w:r>
      <w:r w:rsidR="00A338AD">
        <w:rPr>
          <w:rFonts w:ascii="ＭＳ 明朝" w:eastAsia="ＭＳ 明朝" w:hAnsi="ＭＳ 明朝" w:hint="eastAsia"/>
          <w:sz w:val="21"/>
          <w:szCs w:val="21"/>
        </w:rPr>
        <w:t>。</w:t>
      </w:r>
    </w:p>
    <w:p w14:paraId="03F9FBD4" w14:textId="77777777" w:rsidR="001F1828" w:rsidRPr="00DB3C36" w:rsidRDefault="004917D6" w:rsidP="00DB3C36">
      <w:pPr>
        <w:pStyle w:val="Default"/>
        <w:spacing w:line="276" w:lineRule="auto"/>
        <w:ind w:firstLineChars="200" w:firstLine="420"/>
        <w:rPr>
          <w:rFonts w:ascii="ＭＳ 明朝" w:eastAsia="ＭＳ 明朝" w:hAnsi="ＭＳ 明朝" w:cstheme="minorBidi"/>
          <w:color w:val="auto"/>
          <w:sz w:val="21"/>
          <w:szCs w:val="21"/>
        </w:rPr>
      </w:pPr>
      <w:r>
        <w:rPr>
          <w:rFonts w:ascii="ＭＳ 明朝" w:eastAsia="ＭＳ 明朝" w:hAnsi="ＭＳ 明朝" w:cstheme="minorBidi" w:hint="eastAsia"/>
          <w:color w:val="auto"/>
          <w:sz w:val="21"/>
          <w:szCs w:val="21"/>
        </w:rPr>
        <w:t xml:space="preserve">オ　</w:t>
      </w:r>
      <w:r w:rsidR="001F1828" w:rsidRPr="00DB3C36">
        <w:rPr>
          <w:rFonts w:ascii="ＭＳ 明朝" w:eastAsia="ＭＳ 明朝" w:hAnsi="ＭＳ 明朝" w:cstheme="minorBidi"/>
          <w:color w:val="auto"/>
          <w:sz w:val="21"/>
          <w:szCs w:val="21"/>
        </w:rPr>
        <w:t>指導者と生徒の信頼関係づくり</w:t>
      </w:r>
      <w:r w:rsidR="00A338AD">
        <w:rPr>
          <w:rFonts w:ascii="ＭＳ 明朝" w:eastAsia="ＭＳ 明朝" w:hAnsi="ＭＳ 明朝" w:cstheme="minorBidi" w:hint="eastAsia"/>
          <w:color w:val="auto"/>
          <w:sz w:val="21"/>
          <w:szCs w:val="21"/>
        </w:rPr>
        <w:t>。</w:t>
      </w:r>
    </w:p>
    <w:p w14:paraId="283EA864" w14:textId="77777777" w:rsidR="001F1828" w:rsidRPr="00DB3C36" w:rsidRDefault="004917D6" w:rsidP="00DB3C36">
      <w:pPr>
        <w:pStyle w:val="Default"/>
        <w:spacing w:line="276" w:lineRule="auto"/>
        <w:ind w:firstLineChars="200" w:firstLine="420"/>
        <w:rPr>
          <w:rFonts w:ascii="ＭＳ 明朝" w:eastAsia="ＭＳ 明朝" w:hAnsi="ＭＳ 明朝" w:cstheme="minorBidi"/>
          <w:color w:val="auto"/>
          <w:sz w:val="21"/>
          <w:szCs w:val="21"/>
        </w:rPr>
      </w:pPr>
      <w:r>
        <w:rPr>
          <w:rFonts w:ascii="ＭＳ 明朝" w:eastAsia="ＭＳ 明朝" w:hAnsi="ＭＳ 明朝" w:cstheme="minorBidi" w:hint="eastAsia"/>
          <w:color w:val="auto"/>
          <w:sz w:val="21"/>
          <w:szCs w:val="21"/>
        </w:rPr>
        <w:t xml:space="preserve">カ　</w:t>
      </w:r>
      <w:r w:rsidR="001F1828" w:rsidRPr="00DB3C36">
        <w:rPr>
          <w:rFonts w:ascii="ＭＳ 明朝" w:eastAsia="ＭＳ 明朝" w:hAnsi="ＭＳ 明朝" w:cstheme="minorBidi"/>
          <w:color w:val="auto"/>
          <w:sz w:val="21"/>
          <w:szCs w:val="21"/>
        </w:rPr>
        <w:t>上級生と下級生、生徒の間の人間関係形成、リーダー育成等の集団づくり</w:t>
      </w:r>
      <w:r w:rsidR="00A338AD">
        <w:rPr>
          <w:rFonts w:ascii="ＭＳ 明朝" w:eastAsia="ＭＳ 明朝" w:hAnsi="ＭＳ 明朝" w:cstheme="minorBidi" w:hint="eastAsia"/>
          <w:color w:val="auto"/>
          <w:sz w:val="21"/>
          <w:szCs w:val="21"/>
        </w:rPr>
        <w:t>。</w:t>
      </w:r>
    </w:p>
    <w:p w14:paraId="06CEDCE6" w14:textId="77777777" w:rsidR="001F1828" w:rsidRPr="00DB3C36" w:rsidRDefault="004917D6" w:rsidP="00DB3C36">
      <w:pPr>
        <w:pStyle w:val="Default"/>
        <w:spacing w:line="276" w:lineRule="auto"/>
        <w:ind w:firstLineChars="200" w:firstLine="420"/>
        <w:rPr>
          <w:rFonts w:ascii="ＭＳ 明朝" w:eastAsia="ＭＳ 明朝" w:hAnsi="ＭＳ 明朝" w:cstheme="minorBidi"/>
          <w:color w:val="auto"/>
          <w:sz w:val="21"/>
          <w:szCs w:val="21"/>
        </w:rPr>
      </w:pPr>
      <w:r>
        <w:rPr>
          <w:rFonts w:ascii="ＭＳ 明朝" w:eastAsia="ＭＳ 明朝" w:hAnsi="ＭＳ 明朝" w:cstheme="minorBidi" w:hint="eastAsia"/>
          <w:color w:val="auto"/>
          <w:sz w:val="21"/>
          <w:szCs w:val="21"/>
        </w:rPr>
        <w:t xml:space="preserve">キ　</w:t>
      </w:r>
      <w:r w:rsidR="001F1828" w:rsidRPr="00DB3C36">
        <w:rPr>
          <w:rFonts w:ascii="ＭＳ 明朝" w:eastAsia="ＭＳ 明朝" w:hAnsi="ＭＳ 明朝" w:cstheme="minorBidi"/>
          <w:color w:val="auto"/>
          <w:sz w:val="21"/>
          <w:szCs w:val="21"/>
        </w:rPr>
        <w:t>事故防止、安全確保に注意した指導</w:t>
      </w:r>
      <w:r w:rsidR="00A338AD">
        <w:rPr>
          <w:rFonts w:ascii="ＭＳ 明朝" w:eastAsia="ＭＳ 明朝" w:hAnsi="ＭＳ 明朝" w:cstheme="minorBidi" w:hint="eastAsia"/>
          <w:color w:val="auto"/>
          <w:sz w:val="21"/>
          <w:szCs w:val="21"/>
        </w:rPr>
        <w:t>。</w:t>
      </w:r>
    </w:p>
    <w:p w14:paraId="48FD0B7E" w14:textId="77777777" w:rsidR="001F1828" w:rsidRPr="00DB3C36" w:rsidRDefault="004917D6" w:rsidP="004917D6">
      <w:pPr>
        <w:pStyle w:val="Default"/>
        <w:spacing w:line="276" w:lineRule="auto"/>
        <w:ind w:firstLineChars="100" w:firstLine="210"/>
        <w:rPr>
          <w:rFonts w:ascii="ＭＳ 明朝" w:eastAsia="ＭＳ 明朝" w:hAnsi="ＭＳ 明朝" w:cstheme="minorBidi"/>
          <w:color w:val="auto"/>
          <w:sz w:val="21"/>
          <w:szCs w:val="21"/>
        </w:rPr>
      </w:pPr>
      <w:r>
        <w:rPr>
          <w:rFonts w:ascii="ＭＳ 明朝" w:eastAsia="ＭＳ 明朝" w:hAnsi="ＭＳ 明朝" w:cstheme="minorBidi" w:hint="eastAsia"/>
          <w:color w:val="auto"/>
          <w:sz w:val="21"/>
          <w:szCs w:val="21"/>
        </w:rPr>
        <w:t>(2)</w:t>
      </w:r>
      <w:r>
        <w:rPr>
          <w:rFonts w:ascii="ＭＳ 明朝" w:eastAsia="ＭＳ 明朝" w:hAnsi="ＭＳ 明朝" w:cstheme="minorBidi"/>
          <w:color w:val="auto"/>
          <w:sz w:val="21"/>
          <w:szCs w:val="21"/>
        </w:rPr>
        <w:t xml:space="preserve"> </w:t>
      </w:r>
      <w:r w:rsidR="001F1828" w:rsidRPr="00DB3C36">
        <w:rPr>
          <w:rFonts w:ascii="ＭＳ 明朝" w:eastAsia="ＭＳ 明朝" w:hAnsi="ＭＳ 明朝" w:cstheme="minorBidi"/>
          <w:color w:val="auto"/>
          <w:sz w:val="21"/>
          <w:szCs w:val="21"/>
        </w:rPr>
        <w:t>肉体的、精神的な負荷や厳しい指導と体罰等の許されない指導とを区別する。</w:t>
      </w:r>
    </w:p>
    <w:p w14:paraId="2EAEB37F" w14:textId="77777777" w:rsidR="001F1828" w:rsidRPr="00DB3C36" w:rsidRDefault="004917D6" w:rsidP="00DB3C36">
      <w:pPr>
        <w:pStyle w:val="Default"/>
        <w:spacing w:line="276" w:lineRule="auto"/>
        <w:ind w:firstLineChars="200" w:firstLine="420"/>
        <w:rPr>
          <w:rFonts w:ascii="ＭＳ 明朝" w:eastAsia="ＭＳ 明朝" w:hAnsi="ＭＳ 明朝" w:cstheme="minorBidi"/>
          <w:color w:val="auto"/>
          <w:sz w:val="21"/>
          <w:szCs w:val="21"/>
        </w:rPr>
      </w:pPr>
      <w:r>
        <w:rPr>
          <w:rFonts w:ascii="ＭＳ 明朝" w:eastAsia="ＭＳ 明朝" w:hAnsi="ＭＳ 明朝" w:cstheme="minorBidi" w:hint="eastAsia"/>
          <w:color w:val="auto"/>
          <w:sz w:val="21"/>
          <w:szCs w:val="21"/>
        </w:rPr>
        <w:t xml:space="preserve">ア　</w:t>
      </w:r>
      <w:r w:rsidR="001F1828" w:rsidRPr="00DB3C36">
        <w:rPr>
          <w:rFonts w:ascii="ＭＳ 明朝" w:eastAsia="ＭＳ 明朝" w:hAnsi="ＭＳ 明朝" w:cstheme="minorBidi"/>
          <w:color w:val="auto"/>
          <w:sz w:val="21"/>
          <w:szCs w:val="21"/>
        </w:rPr>
        <w:t>指導と称して殴る・蹴ること等はもちろん、懲戒として体罰の禁止。</w:t>
      </w:r>
    </w:p>
    <w:p w14:paraId="7F28D6FD" w14:textId="77777777" w:rsidR="001F1828" w:rsidRPr="00DB3C36" w:rsidRDefault="004917D6" w:rsidP="00DB3C36">
      <w:pPr>
        <w:pStyle w:val="Default"/>
        <w:spacing w:line="276" w:lineRule="auto"/>
        <w:ind w:firstLineChars="200" w:firstLine="420"/>
        <w:rPr>
          <w:rFonts w:ascii="ＭＳ 明朝" w:eastAsia="ＭＳ 明朝" w:hAnsi="ＭＳ 明朝" w:cstheme="minorBidi"/>
          <w:color w:val="auto"/>
          <w:sz w:val="21"/>
          <w:szCs w:val="21"/>
        </w:rPr>
      </w:pPr>
      <w:r>
        <w:rPr>
          <w:rFonts w:ascii="ＭＳ 明朝" w:eastAsia="ＭＳ 明朝" w:hAnsi="ＭＳ 明朝" w:cstheme="minorBidi" w:hint="eastAsia"/>
          <w:color w:val="auto"/>
          <w:sz w:val="21"/>
          <w:szCs w:val="21"/>
        </w:rPr>
        <w:t xml:space="preserve">イ　</w:t>
      </w:r>
      <w:r w:rsidR="001F1828" w:rsidRPr="00DB3C36">
        <w:rPr>
          <w:rFonts w:ascii="ＭＳ 明朝" w:eastAsia="ＭＳ 明朝" w:hAnsi="ＭＳ 明朝" w:cstheme="minorBidi"/>
          <w:color w:val="auto"/>
          <w:sz w:val="21"/>
          <w:szCs w:val="21"/>
        </w:rPr>
        <w:t>生徒の人間性や人格の尊厳を損ねたり否定</w:t>
      </w:r>
      <w:r w:rsidR="007058A8">
        <w:rPr>
          <w:rFonts w:ascii="ＭＳ 明朝" w:eastAsia="ＭＳ 明朝" w:hAnsi="ＭＳ 明朝" w:cstheme="minorBidi" w:hint="eastAsia"/>
          <w:color w:val="auto"/>
          <w:sz w:val="21"/>
          <w:szCs w:val="21"/>
        </w:rPr>
        <w:t>したり</w:t>
      </w:r>
      <w:r w:rsidR="001F1828" w:rsidRPr="00DB3C36">
        <w:rPr>
          <w:rFonts w:ascii="ＭＳ 明朝" w:eastAsia="ＭＳ 明朝" w:hAnsi="ＭＳ 明朝" w:cstheme="minorBidi"/>
          <w:color w:val="auto"/>
          <w:sz w:val="21"/>
          <w:szCs w:val="21"/>
        </w:rPr>
        <w:t>するような発言や行為の禁止。</w:t>
      </w:r>
    </w:p>
    <w:p w14:paraId="5CCCAF87" w14:textId="77777777" w:rsidR="001F1828" w:rsidRPr="00DB3C36" w:rsidRDefault="001F1828" w:rsidP="00DB3C36">
      <w:pPr>
        <w:pStyle w:val="Default"/>
        <w:spacing w:line="276" w:lineRule="auto"/>
        <w:rPr>
          <w:rFonts w:ascii="ＭＳ 明朝" w:eastAsia="ＭＳ 明朝" w:hAnsi="ＭＳ 明朝"/>
          <w:sz w:val="21"/>
          <w:szCs w:val="21"/>
        </w:rPr>
      </w:pPr>
    </w:p>
    <w:p w14:paraId="3376C58E" w14:textId="77777777" w:rsidR="001F1828" w:rsidRPr="00DB3C36" w:rsidRDefault="001F1828" w:rsidP="00DB3C36">
      <w:pPr>
        <w:pStyle w:val="Default"/>
        <w:spacing w:line="276" w:lineRule="auto"/>
        <w:rPr>
          <w:rFonts w:ascii="ＭＳ 明朝" w:eastAsia="ＭＳ 明朝" w:hAnsi="ＭＳ 明朝" w:cstheme="minorBidi"/>
          <w:color w:val="auto"/>
          <w:sz w:val="21"/>
          <w:szCs w:val="21"/>
        </w:rPr>
      </w:pPr>
      <w:r w:rsidRPr="00DB3C36">
        <w:rPr>
          <w:rFonts w:ascii="ＭＳ 明朝" w:eastAsia="ＭＳ 明朝" w:hAnsi="ＭＳ 明朝" w:cstheme="minorBidi"/>
          <w:color w:val="auto"/>
          <w:sz w:val="21"/>
          <w:szCs w:val="21"/>
        </w:rPr>
        <w:t>５</w:t>
      </w:r>
      <w:r w:rsidR="00B4694F" w:rsidRPr="00DB3C36">
        <w:rPr>
          <w:rFonts w:ascii="ＭＳ 明朝" w:eastAsia="ＭＳ 明朝" w:hAnsi="ＭＳ 明朝" w:cstheme="minorBidi" w:hint="eastAsia"/>
          <w:color w:val="auto"/>
          <w:sz w:val="21"/>
          <w:szCs w:val="21"/>
        </w:rPr>
        <w:t xml:space="preserve">　</w:t>
      </w:r>
      <w:r w:rsidRPr="00DB3C36">
        <w:rPr>
          <w:rFonts w:ascii="ＭＳ 明朝" w:eastAsia="ＭＳ 明朝" w:hAnsi="ＭＳ 明朝" w:cstheme="minorBidi"/>
          <w:color w:val="auto"/>
          <w:sz w:val="21"/>
          <w:szCs w:val="21"/>
        </w:rPr>
        <w:t>適切な休養日等の設定</w:t>
      </w:r>
    </w:p>
    <w:p w14:paraId="6E85A78F" w14:textId="77777777" w:rsidR="001F1828" w:rsidRPr="00DB3C36" w:rsidRDefault="004917D6" w:rsidP="004917D6">
      <w:pPr>
        <w:pStyle w:val="Default"/>
        <w:spacing w:line="276" w:lineRule="auto"/>
        <w:ind w:firstLineChars="100" w:firstLine="210"/>
        <w:rPr>
          <w:rFonts w:ascii="ＭＳ 明朝" w:eastAsia="ＭＳ 明朝" w:hAnsi="ＭＳ 明朝" w:cstheme="minorBidi"/>
          <w:color w:val="auto"/>
          <w:sz w:val="21"/>
          <w:szCs w:val="21"/>
        </w:rPr>
      </w:pPr>
      <w:r>
        <w:rPr>
          <w:rFonts w:ascii="ＭＳ 明朝" w:eastAsia="ＭＳ 明朝" w:hAnsi="ＭＳ 明朝" w:cstheme="minorBidi" w:hint="eastAsia"/>
          <w:color w:val="auto"/>
          <w:sz w:val="21"/>
          <w:szCs w:val="21"/>
        </w:rPr>
        <w:t>(1)</w:t>
      </w:r>
      <w:r>
        <w:rPr>
          <w:rFonts w:ascii="ＭＳ 明朝" w:eastAsia="ＭＳ 明朝" w:hAnsi="ＭＳ 明朝" w:cstheme="minorBidi"/>
          <w:color w:val="auto"/>
          <w:sz w:val="21"/>
          <w:szCs w:val="21"/>
        </w:rPr>
        <w:t xml:space="preserve"> </w:t>
      </w:r>
      <w:r w:rsidR="001F1828" w:rsidRPr="00DB3C36">
        <w:rPr>
          <w:rFonts w:ascii="ＭＳ 明朝" w:eastAsia="ＭＳ 明朝" w:hAnsi="ＭＳ 明朝" w:cstheme="minorBidi"/>
          <w:color w:val="auto"/>
          <w:sz w:val="21"/>
          <w:szCs w:val="21"/>
        </w:rPr>
        <w:t>部活動休養日の実施</w:t>
      </w:r>
    </w:p>
    <w:p w14:paraId="187A0406" w14:textId="77777777" w:rsidR="001F1828" w:rsidRPr="00DB3C36" w:rsidRDefault="004917D6" w:rsidP="00DB3C36">
      <w:pPr>
        <w:pStyle w:val="Default"/>
        <w:spacing w:line="276" w:lineRule="auto"/>
        <w:ind w:firstLineChars="200" w:firstLine="420"/>
        <w:rPr>
          <w:rFonts w:ascii="ＭＳ 明朝" w:eastAsia="ＭＳ 明朝" w:hAnsi="ＭＳ 明朝" w:cstheme="minorBidi"/>
          <w:color w:val="auto"/>
          <w:sz w:val="21"/>
          <w:szCs w:val="21"/>
        </w:rPr>
      </w:pPr>
      <w:r>
        <w:rPr>
          <w:rFonts w:ascii="ＭＳ 明朝" w:eastAsia="ＭＳ 明朝" w:hAnsi="ＭＳ 明朝" w:cstheme="minorBidi" w:hint="eastAsia"/>
          <w:color w:val="auto"/>
          <w:sz w:val="21"/>
          <w:szCs w:val="21"/>
        </w:rPr>
        <w:t xml:space="preserve">ア　</w:t>
      </w:r>
      <w:r w:rsidR="00592721" w:rsidRPr="00DB3C36">
        <w:rPr>
          <w:rFonts w:ascii="ＭＳ 明朝" w:eastAsia="ＭＳ 明朝" w:hAnsi="ＭＳ 明朝" w:cstheme="minorBidi" w:hint="eastAsia"/>
          <w:color w:val="auto"/>
          <w:sz w:val="21"/>
          <w:szCs w:val="21"/>
        </w:rPr>
        <w:t>平日１</w:t>
      </w:r>
      <w:r w:rsidR="001F1828" w:rsidRPr="00DB3C36">
        <w:rPr>
          <w:rFonts w:ascii="ＭＳ 明朝" w:eastAsia="ＭＳ 明朝" w:hAnsi="ＭＳ 明朝" w:cstheme="minorBidi"/>
          <w:color w:val="auto"/>
          <w:sz w:val="21"/>
          <w:szCs w:val="21"/>
        </w:rPr>
        <w:t>日以上は、休養日を実施すること</w:t>
      </w:r>
      <w:r w:rsidR="00A338AD">
        <w:rPr>
          <w:rFonts w:ascii="ＭＳ 明朝" w:eastAsia="ＭＳ 明朝" w:hAnsi="ＭＳ 明朝" w:cstheme="minorBidi" w:hint="eastAsia"/>
          <w:color w:val="auto"/>
          <w:sz w:val="21"/>
          <w:szCs w:val="21"/>
        </w:rPr>
        <w:t>。</w:t>
      </w:r>
    </w:p>
    <w:p w14:paraId="1BF92363" w14:textId="77777777" w:rsidR="001F1828" w:rsidRPr="00DB3C36" w:rsidRDefault="004917D6" w:rsidP="00DB3C36">
      <w:pPr>
        <w:pStyle w:val="Default"/>
        <w:spacing w:line="276" w:lineRule="auto"/>
        <w:ind w:firstLineChars="200" w:firstLine="420"/>
        <w:rPr>
          <w:rFonts w:ascii="ＭＳ 明朝" w:eastAsia="ＭＳ 明朝" w:hAnsi="ＭＳ 明朝" w:cstheme="minorBidi"/>
          <w:color w:val="auto"/>
          <w:sz w:val="21"/>
          <w:szCs w:val="21"/>
        </w:rPr>
      </w:pPr>
      <w:r>
        <w:rPr>
          <w:rFonts w:ascii="ＭＳ 明朝" w:eastAsia="ＭＳ 明朝" w:hAnsi="ＭＳ 明朝" w:cstheme="minorBidi" w:hint="eastAsia"/>
          <w:color w:val="auto"/>
          <w:sz w:val="21"/>
          <w:szCs w:val="21"/>
        </w:rPr>
        <w:t xml:space="preserve">イ　</w:t>
      </w:r>
      <w:r w:rsidR="001F1828" w:rsidRPr="00DB3C36">
        <w:rPr>
          <w:rFonts w:ascii="ＭＳ 明朝" w:eastAsia="ＭＳ 明朝" w:hAnsi="ＭＳ 明朝" w:cstheme="minorBidi"/>
          <w:color w:val="auto"/>
          <w:sz w:val="21"/>
          <w:szCs w:val="21"/>
        </w:rPr>
        <w:t>土曜日・日曜日</w:t>
      </w:r>
      <w:r w:rsidR="00592721" w:rsidRPr="00DB3C36">
        <w:rPr>
          <w:rFonts w:ascii="ＭＳ 明朝" w:eastAsia="ＭＳ 明朝" w:hAnsi="ＭＳ 明朝" w:cstheme="minorBidi" w:hint="eastAsia"/>
          <w:color w:val="auto"/>
          <w:sz w:val="21"/>
          <w:szCs w:val="21"/>
        </w:rPr>
        <w:t>（週末）１日以上は</w:t>
      </w:r>
      <w:r w:rsidR="001F1828" w:rsidRPr="00DB3C36">
        <w:rPr>
          <w:rFonts w:ascii="ＭＳ 明朝" w:eastAsia="ＭＳ 明朝" w:hAnsi="ＭＳ 明朝" w:cstheme="minorBidi"/>
          <w:color w:val="auto"/>
          <w:sz w:val="21"/>
          <w:szCs w:val="21"/>
        </w:rPr>
        <w:t>休養日を実施すること</w:t>
      </w:r>
      <w:r w:rsidR="00A338AD">
        <w:rPr>
          <w:rFonts w:ascii="ＭＳ 明朝" w:eastAsia="ＭＳ 明朝" w:hAnsi="ＭＳ 明朝" w:cstheme="minorBidi" w:hint="eastAsia"/>
          <w:color w:val="auto"/>
          <w:sz w:val="21"/>
          <w:szCs w:val="21"/>
        </w:rPr>
        <w:t>。</w:t>
      </w:r>
    </w:p>
    <w:p w14:paraId="3FCF5233" w14:textId="77777777" w:rsidR="001F1828" w:rsidRPr="00DB3C36" w:rsidRDefault="004917D6" w:rsidP="00DB3C36">
      <w:pPr>
        <w:pStyle w:val="Default"/>
        <w:spacing w:line="276" w:lineRule="auto"/>
        <w:ind w:firstLineChars="200" w:firstLine="420"/>
        <w:rPr>
          <w:rFonts w:ascii="ＭＳ 明朝" w:eastAsia="ＭＳ 明朝" w:hAnsi="ＭＳ 明朝" w:cstheme="minorBidi"/>
          <w:color w:val="auto"/>
          <w:sz w:val="21"/>
          <w:szCs w:val="21"/>
        </w:rPr>
      </w:pPr>
      <w:r>
        <w:rPr>
          <w:rFonts w:ascii="ＭＳ 明朝" w:eastAsia="ＭＳ 明朝" w:hAnsi="ＭＳ 明朝" w:cstheme="minorBidi" w:hint="eastAsia"/>
          <w:color w:val="auto"/>
          <w:sz w:val="21"/>
          <w:szCs w:val="21"/>
        </w:rPr>
        <w:t xml:space="preserve">ウ　</w:t>
      </w:r>
      <w:r w:rsidR="001F1828" w:rsidRPr="00DB3C36">
        <w:rPr>
          <w:rFonts w:ascii="ＭＳ 明朝" w:eastAsia="ＭＳ 明朝" w:hAnsi="ＭＳ 明朝" w:cstheme="minorBidi"/>
          <w:color w:val="auto"/>
          <w:sz w:val="21"/>
          <w:szCs w:val="21"/>
        </w:rPr>
        <w:t>学校閉庁日は部活動休養日とすること</w:t>
      </w:r>
      <w:r w:rsidR="00A338AD">
        <w:rPr>
          <w:rFonts w:ascii="ＭＳ 明朝" w:eastAsia="ＭＳ 明朝" w:hAnsi="ＭＳ 明朝" w:cstheme="minorBidi" w:hint="eastAsia"/>
          <w:color w:val="auto"/>
          <w:sz w:val="21"/>
          <w:szCs w:val="21"/>
        </w:rPr>
        <w:t>。</w:t>
      </w:r>
      <w:r w:rsidR="001F1828" w:rsidRPr="00DB3C36">
        <w:rPr>
          <w:rFonts w:ascii="ＭＳ 明朝" w:eastAsia="ＭＳ 明朝" w:hAnsi="ＭＳ 明朝" w:cstheme="minorBidi"/>
          <w:color w:val="auto"/>
          <w:sz w:val="21"/>
          <w:szCs w:val="21"/>
        </w:rPr>
        <w:t>（夏季休業期間内３日、年末年始の休日６日）</w:t>
      </w:r>
    </w:p>
    <w:p w14:paraId="0F914213" w14:textId="77777777" w:rsidR="001F1828" w:rsidRPr="00DB3C36" w:rsidRDefault="001F1828" w:rsidP="004917D6">
      <w:pPr>
        <w:pStyle w:val="Default"/>
        <w:spacing w:line="276" w:lineRule="auto"/>
        <w:ind w:firstLineChars="400" w:firstLine="840"/>
        <w:rPr>
          <w:rFonts w:ascii="ＭＳ 明朝" w:eastAsia="ＭＳ 明朝" w:hAnsi="ＭＳ 明朝" w:cstheme="minorBidi"/>
          <w:color w:val="auto"/>
          <w:sz w:val="21"/>
          <w:szCs w:val="21"/>
        </w:rPr>
      </w:pPr>
      <w:r w:rsidRPr="00DB3C36">
        <w:rPr>
          <w:rFonts w:ascii="ＭＳ 明朝" w:eastAsia="ＭＳ 明朝" w:hAnsi="ＭＳ 明朝" w:cstheme="minorBidi"/>
          <w:color w:val="auto"/>
          <w:sz w:val="21"/>
          <w:szCs w:val="21"/>
        </w:rPr>
        <w:t>※大</w:t>
      </w:r>
      <w:r w:rsidR="00592721" w:rsidRPr="00DB3C36">
        <w:rPr>
          <w:rFonts w:ascii="ＭＳ 明朝" w:eastAsia="ＭＳ 明朝" w:hAnsi="ＭＳ 明朝" w:cstheme="minorBidi"/>
          <w:color w:val="auto"/>
          <w:sz w:val="21"/>
          <w:szCs w:val="21"/>
        </w:rPr>
        <w:t>会やコンクール等の前で、やむを得ず部活動を行う場合</w:t>
      </w:r>
      <w:r w:rsidRPr="00DB3C36">
        <w:rPr>
          <w:rFonts w:ascii="ＭＳ 明朝" w:eastAsia="ＭＳ 明朝" w:hAnsi="ＭＳ 明朝" w:cstheme="minorBidi"/>
          <w:color w:val="auto"/>
          <w:sz w:val="21"/>
          <w:szCs w:val="21"/>
        </w:rPr>
        <w:t>は、代替の休養日を実施する。</w:t>
      </w:r>
    </w:p>
    <w:p w14:paraId="52A09AAF" w14:textId="77777777" w:rsidR="001F1828" w:rsidRPr="00DB3C36" w:rsidRDefault="004917D6" w:rsidP="004917D6">
      <w:pPr>
        <w:pStyle w:val="Default"/>
        <w:spacing w:line="276" w:lineRule="auto"/>
        <w:ind w:firstLineChars="100" w:firstLine="210"/>
        <w:rPr>
          <w:rFonts w:ascii="ＭＳ 明朝" w:eastAsia="ＭＳ 明朝" w:hAnsi="ＭＳ 明朝" w:cstheme="minorBidi"/>
          <w:color w:val="auto"/>
          <w:sz w:val="21"/>
          <w:szCs w:val="21"/>
        </w:rPr>
      </w:pPr>
      <w:r>
        <w:rPr>
          <w:rFonts w:ascii="ＭＳ 明朝" w:eastAsia="ＭＳ 明朝" w:hAnsi="ＭＳ 明朝" w:cstheme="minorBidi" w:hint="eastAsia"/>
          <w:color w:val="auto"/>
          <w:sz w:val="21"/>
          <w:szCs w:val="21"/>
        </w:rPr>
        <w:t>(2)</w:t>
      </w:r>
      <w:r>
        <w:rPr>
          <w:rFonts w:ascii="ＭＳ 明朝" w:eastAsia="ＭＳ 明朝" w:hAnsi="ＭＳ 明朝" w:cstheme="minorBidi"/>
          <w:color w:val="auto"/>
          <w:sz w:val="21"/>
          <w:szCs w:val="21"/>
        </w:rPr>
        <w:t xml:space="preserve"> </w:t>
      </w:r>
      <w:r w:rsidR="001F1828" w:rsidRPr="00DB3C36">
        <w:rPr>
          <w:rFonts w:ascii="ＭＳ 明朝" w:eastAsia="ＭＳ 明朝" w:hAnsi="ＭＳ 明朝" w:cstheme="minorBidi"/>
          <w:color w:val="auto"/>
          <w:sz w:val="21"/>
          <w:szCs w:val="21"/>
        </w:rPr>
        <w:t>部活動の活動時間</w:t>
      </w:r>
    </w:p>
    <w:p w14:paraId="765B05DC" w14:textId="77777777" w:rsidR="001F1828" w:rsidRPr="00DB3C36" w:rsidRDefault="004917D6" w:rsidP="004917D6">
      <w:pPr>
        <w:pStyle w:val="Default"/>
        <w:spacing w:line="276" w:lineRule="auto"/>
        <w:ind w:firstLineChars="200" w:firstLine="420"/>
        <w:rPr>
          <w:rFonts w:ascii="ＭＳ 明朝" w:eastAsia="ＭＳ 明朝" w:hAnsi="ＭＳ 明朝" w:cstheme="minorBidi"/>
          <w:color w:val="auto"/>
          <w:sz w:val="21"/>
          <w:szCs w:val="21"/>
        </w:rPr>
      </w:pPr>
      <w:r>
        <w:rPr>
          <w:rFonts w:ascii="ＭＳ 明朝" w:eastAsia="ＭＳ 明朝" w:hAnsi="ＭＳ 明朝" w:cstheme="minorBidi" w:hint="eastAsia"/>
          <w:color w:val="auto"/>
          <w:sz w:val="21"/>
          <w:szCs w:val="21"/>
        </w:rPr>
        <w:t xml:space="preserve">ア　</w:t>
      </w:r>
      <w:r w:rsidR="00592721" w:rsidRPr="00DB3C36">
        <w:rPr>
          <w:rFonts w:ascii="ＭＳ 明朝" w:eastAsia="ＭＳ 明朝" w:hAnsi="ＭＳ 明朝" w:cstheme="minorBidi"/>
          <w:color w:val="auto"/>
          <w:sz w:val="21"/>
          <w:szCs w:val="21"/>
        </w:rPr>
        <w:t>平日は２</w:t>
      </w:r>
      <w:r w:rsidR="001F1828" w:rsidRPr="00DB3C36">
        <w:rPr>
          <w:rFonts w:ascii="ＭＳ 明朝" w:eastAsia="ＭＳ 明朝" w:hAnsi="ＭＳ 明朝" w:cstheme="minorBidi"/>
          <w:color w:val="auto"/>
          <w:sz w:val="21"/>
          <w:szCs w:val="21"/>
        </w:rPr>
        <w:t>時間程度</w:t>
      </w:r>
      <w:r w:rsidR="00A338AD">
        <w:rPr>
          <w:rFonts w:ascii="ＭＳ 明朝" w:eastAsia="ＭＳ 明朝" w:hAnsi="ＭＳ 明朝" w:cstheme="minorBidi" w:hint="eastAsia"/>
          <w:color w:val="auto"/>
          <w:sz w:val="21"/>
          <w:szCs w:val="21"/>
        </w:rPr>
        <w:t>と</w:t>
      </w:r>
      <w:r w:rsidR="001F1828" w:rsidRPr="00DB3C36">
        <w:rPr>
          <w:rFonts w:ascii="ＭＳ 明朝" w:eastAsia="ＭＳ 明朝" w:hAnsi="ＭＳ 明朝" w:cstheme="minorBidi"/>
          <w:color w:val="auto"/>
          <w:sz w:val="21"/>
          <w:szCs w:val="21"/>
        </w:rPr>
        <w:t>すること</w:t>
      </w:r>
      <w:r w:rsidR="00A338AD">
        <w:rPr>
          <w:rFonts w:ascii="ＭＳ 明朝" w:eastAsia="ＭＳ 明朝" w:hAnsi="ＭＳ 明朝" w:cstheme="minorBidi" w:hint="eastAsia"/>
          <w:color w:val="auto"/>
          <w:sz w:val="21"/>
          <w:szCs w:val="21"/>
        </w:rPr>
        <w:t>。</w:t>
      </w:r>
      <w:r w:rsidR="001F1828" w:rsidRPr="00DB3C36">
        <w:rPr>
          <w:rFonts w:ascii="ＭＳ 明朝" w:eastAsia="ＭＳ 明朝" w:hAnsi="ＭＳ 明朝" w:cstheme="minorBidi"/>
          <w:color w:val="auto"/>
          <w:sz w:val="21"/>
          <w:szCs w:val="21"/>
        </w:rPr>
        <w:t>（生徒の最終下校時刻を設定）</w:t>
      </w:r>
    </w:p>
    <w:p w14:paraId="1CFCC468" w14:textId="77777777" w:rsidR="001F1828" w:rsidRPr="00DB3C36" w:rsidRDefault="004917D6" w:rsidP="00DB3C36">
      <w:pPr>
        <w:pStyle w:val="Default"/>
        <w:spacing w:line="276" w:lineRule="auto"/>
        <w:ind w:leftChars="200" w:left="630" w:hangingChars="100" w:hanging="210"/>
        <w:rPr>
          <w:rFonts w:ascii="ＭＳ 明朝" w:eastAsia="ＭＳ 明朝" w:hAnsi="ＭＳ 明朝" w:cstheme="minorBidi"/>
          <w:color w:val="auto"/>
          <w:sz w:val="21"/>
          <w:szCs w:val="21"/>
        </w:rPr>
      </w:pPr>
      <w:r>
        <w:rPr>
          <w:rFonts w:ascii="ＭＳ 明朝" w:eastAsia="ＭＳ 明朝" w:hAnsi="ＭＳ 明朝" w:cstheme="minorBidi" w:hint="eastAsia"/>
          <w:color w:val="auto"/>
          <w:sz w:val="21"/>
          <w:szCs w:val="21"/>
        </w:rPr>
        <w:t xml:space="preserve">イ　</w:t>
      </w:r>
      <w:r w:rsidR="001F1828" w:rsidRPr="00DB3C36">
        <w:rPr>
          <w:rFonts w:ascii="ＭＳ 明朝" w:eastAsia="ＭＳ 明朝" w:hAnsi="ＭＳ 明朝" w:cstheme="minorBidi"/>
          <w:color w:val="auto"/>
          <w:sz w:val="21"/>
          <w:szCs w:val="21"/>
        </w:rPr>
        <w:t>土曜日、日曜日、祝日及び長期休業期間中は、</w:t>
      </w:r>
      <w:r w:rsidR="00FB2E84" w:rsidRPr="00DB3C36">
        <w:rPr>
          <w:rFonts w:ascii="ＭＳ 明朝" w:eastAsia="ＭＳ 明朝" w:hAnsi="ＭＳ 明朝" w:cstheme="minorBidi"/>
          <w:color w:val="auto"/>
          <w:sz w:val="21"/>
          <w:szCs w:val="21"/>
        </w:rPr>
        <w:t>大会やコンクール等へ</w:t>
      </w:r>
      <w:r w:rsidR="00A338AD">
        <w:rPr>
          <w:rFonts w:ascii="ＭＳ 明朝" w:eastAsia="ＭＳ 明朝" w:hAnsi="ＭＳ 明朝" w:cstheme="minorBidi" w:hint="eastAsia"/>
          <w:color w:val="auto"/>
          <w:sz w:val="21"/>
          <w:szCs w:val="21"/>
        </w:rPr>
        <w:t>の</w:t>
      </w:r>
      <w:r w:rsidR="00FB2E84" w:rsidRPr="00DB3C36">
        <w:rPr>
          <w:rFonts w:ascii="ＭＳ 明朝" w:eastAsia="ＭＳ 明朝" w:hAnsi="ＭＳ 明朝" w:cstheme="minorBidi"/>
          <w:color w:val="auto"/>
          <w:sz w:val="21"/>
          <w:szCs w:val="21"/>
        </w:rPr>
        <w:t>出場</w:t>
      </w:r>
      <w:r w:rsidR="00A338AD">
        <w:rPr>
          <w:rFonts w:ascii="ＭＳ 明朝" w:eastAsia="ＭＳ 明朝" w:hAnsi="ＭＳ 明朝" w:cstheme="minorBidi" w:hint="eastAsia"/>
          <w:color w:val="auto"/>
          <w:sz w:val="21"/>
          <w:szCs w:val="21"/>
        </w:rPr>
        <w:t>及びその練習の</w:t>
      </w:r>
      <w:r w:rsidR="00FB2E84" w:rsidRPr="00DB3C36">
        <w:rPr>
          <w:rFonts w:ascii="ＭＳ 明朝" w:eastAsia="ＭＳ 明朝" w:hAnsi="ＭＳ 明朝" w:cstheme="minorBidi" w:hint="eastAsia"/>
          <w:color w:val="auto"/>
          <w:sz w:val="21"/>
          <w:szCs w:val="21"/>
        </w:rPr>
        <w:t>場合を除き</w:t>
      </w:r>
      <w:r w:rsidR="00592721" w:rsidRPr="00DB3C36">
        <w:rPr>
          <w:rFonts w:ascii="ＭＳ 明朝" w:eastAsia="ＭＳ 明朝" w:hAnsi="ＭＳ 明朝" w:cstheme="minorBidi" w:hint="eastAsia"/>
          <w:color w:val="auto"/>
          <w:sz w:val="21"/>
          <w:szCs w:val="21"/>
        </w:rPr>
        <w:t>３時間</w:t>
      </w:r>
      <w:r w:rsidR="001F1828" w:rsidRPr="00DB3C36">
        <w:rPr>
          <w:rFonts w:ascii="ＭＳ 明朝" w:eastAsia="ＭＳ 明朝" w:hAnsi="ＭＳ 明朝" w:cstheme="minorBidi"/>
          <w:color w:val="auto"/>
          <w:sz w:val="21"/>
          <w:szCs w:val="21"/>
        </w:rPr>
        <w:t>程度で終了すること</w:t>
      </w:r>
      <w:r w:rsidR="00A338AD">
        <w:rPr>
          <w:rFonts w:ascii="ＭＳ 明朝" w:eastAsia="ＭＳ 明朝" w:hAnsi="ＭＳ 明朝" w:cstheme="minorBidi" w:hint="eastAsia"/>
          <w:color w:val="auto"/>
          <w:sz w:val="21"/>
          <w:szCs w:val="21"/>
        </w:rPr>
        <w:t>。</w:t>
      </w:r>
    </w:p>
    <w:p w14:paraId="716DA343" w14:textId="77777777" w:rsidR="00132C04" w:rsidRDefault="00132C04" w:rsidP="00DB3C36">
      <w:pPr>
        <w:pStyle w:val="Default"/>
        <w:spacing w:line="276" w:lineRule="auto"/>
        <w:rPr>
          <w:rFonts w:ascii="ＭＳ 明朝" w:eastAsia="ＭＳ 明朝" w:hAnsi="ＭＳ 明朝" w:cs="ＭＳ 明朝"/>
          <w:sz w:val="21"/>
          <w:szCs w:val="21"/>
        </w:rPr>
      </w:pPr>
    </w:p>
    <w:p w14:paraId="28078A72" w14:textId="55ABE969" w:rsidR="00F719D8" w:rsidRPr="00FA75CB" w:rsidRDefault="002E023A" w:rsidP="00DB3C36">
      <w:pPr>
        <w:pStyle w:val="Default"/>
        <w:spacing w:line="276" w:lineRule="auto"/>
        <w:rPr>
          <w:rFonts w:ascii="ＭＳ 明朝" w:eastAsia="ＭＳ 明朝" w:hAnsi="ＭＳ 明朝" w:cs="ＭＳ 明朝"/>
          <w:sz w:val="21"/>
          <w:szCs w:val="21"/>
          <w:u w:val="single"/>
        </w:rPr>
      </w:pPr>
      <w:r w:rsidRPr="00FA75CB">
        <w:rPr>
          <w:rFonts w:ascii="ＭＳ 明朝" w:eastAsia="ＭＳ 明朝" w:hAnsi="ＭＳ 明朝" w:cs="ＭＳ 明朝" w:hint="eastAsia"/>
          <w:sz w:val="21"/>
          <w:szCs w:val="21"/>
          <w:u w:val="single"/>
        </w:rPr>
        <w:t>６</w:t>
      </w:r>
      <w:r w:rsidR="0031060F" w:rsidRPr="00FA75CB">
        <w:rPr>
          <w:rFonts w:ascii="ＭＳ 明朝" w:eastAsia="ＭＳ 明朝" w:hAnsi="ＭＳ 明朝" w:cs="ＭＳ 明朝" w:hint="eastAsia"/>
          <w:sz w:val="21"/>
          <w:szCs w:val="21"/>
          <w:u w:val="single"/>
        </w:rPr>
        <w:t xml:space="preserve">　熱中症</w:t>
      </w:r>
      <w:r w:rsidR="008D4006" w:rsidRPr="00FA75CB">
        <w:rPr>
          <w:rFonts w:ascii="ＭＳ 明朝" w:eastAsia="ＭＳ 明朝" w:hAnsi="ＭＳ 明朝" w:cs="ＭＳ 明朝" w:hint="eastAsia"/>
          <w:sz w:val="21"/>
          <w:szCs w:val="21"/>
          <w:u w:val="single"/>
        </w:rPr>
        <w:t>予防</w:t>
      </w:r>
      <w:r w:rsidR="0031060F" w:rsidRPr="00FA75CB">
        <w:rPr>
          <w:rFonts w:ascii="ＭＳ 明朝" w:eastAsia="ＭＳ 明朝" w:hAnsi="ＭＳ 明朝" w:cs="ＭＳ 明朝" w:hint="eastAsia"/>
          <w:sz w:val="21"/>
          <w:szCs w:val="21"/>
          <w:u w:val="single"/>
        </w:rPr>
        <w:t>対策</w:t>
      </w:r>
    </w:p>
    <w:p w14:paraId="6A0D03D5" w14:textId="27DC7D71" w:rsidR="002E023A" w:rsidRPr="00FA75CB" w:rsidRDefault="002E023A" w:rsidP="00132C04">
      <w:pPr>
        <w:pStyle w:val="Default"/>
        <w:spacing w:line="276" w:lineRule="auto"/>
        <w:ind w:left="210" w:hangingChars="100" w:hanging="210"/>
        <w:rPr>
          <w:rFonts w:ascii="ＭＳ 明朝" w:eastAsia="ＭＳ 明朝" w:hAnsi="ＭＳ 明朝" w:cs="ＭＳ 明朝"/>
          <w:sz w:val="21"/>
          <w:szCs w:val="21"/>
          <w:u w:val="single"/>
        </w:rPr>
      </w:pPr>
      <w:r w:rsidRPr="00795F1B">
        <w:rPr>
          <w:rFonts w:ascii="ＭＳ 明朝" w:eastAsia="ＭＳ 明朝" w:hAnsi="ＭＳ 明朝" w:cs="ＭＳ 明朝" w:hint="eastAsia"/>
          <w:sz w:val="21"/>
          <w:szCs w:val="21"/>
        </w:rPr>
        <w:t xml:space="preserve">　　</w:t>
      </w:r>
      <w:r w:rsidRPr="00FA75CB">
        <w:rPr>
          <w:rFonts w:ascii="ＭＳ 明朝" w:eastAsia="ＭＳ 明朝" w:hAnsi="ＭＳ 明朝" w:cs="ＭＳ 明朝" w:hint="eastAsia"/>
          <w:sz w:val="21"/>
          <w:szCs w:val="21"/>
          <w:u w:val="single"/>
        </w:rPr>
        <w:t>生徒の健康・安全を守るため、</w:t>
      </w:r>
      <w:r w:rsidR="00132C04" w:rsidRPr="00FA75CB">
        <w:rPr>
          <w:rFonts w:ascii="ＭＳ 明朝" w:eastAsia="ＭＳ 明朝" w:hAnsi="ＭＳ 明朝" w:cs="ＭＳ 明朝" w:hint="eastAsia"/>
          <w:sz w:val="21"/>
          <w:szCs w:val="21"/>
          <w:u w:val="single"/>
        </w:rPr>
        <w:t>熱中症</w:t>
      </w:r>
      <w:r w:rsidR="008D4006" w:rsidRPr="00FA75CB">
        <w:rPr>
          <w:rFonts w:ascii="ＭＳ 明朝" w:eastAsia="ＭＳ 明朝" w:hAnsi="ＭＳ 明朝" w:cs="ＭＳ 明朝" w:hint="eastAsia"/>
          <w:sz w:val="21"/>
          <w:szCs w:val="21"/>
          <w:u w:val="single"/>
        </w:rPr>
        <w:t>予防</w:t>
      </w:r>
      <w:r w:rsidR="00132C04" w:rsidRPr="00FA75CB">
        <w:rPr>
          <w:rFonts w:ascii="ＭＳ 明朝" w:eastAsia="ＭＳ 明朝" w:hAnsi="ＭＳ 明朝" w:cs="ＭＳ 明朝" w:hint="eastAsia"/>
          <w:sz w:val="21"/>
          <w:szCs w:val="21"/>
          <w:u w:val="single"/>
        </w:rPr>
        <w:t>対策をする。その際には、</w:t>
      </w:r>
      <w:r w:rsidR="008D4006" w:rsidRPr="00FA75CB">
        <w:rPr>
          <w:rFonts w:ascii="ＭＳ 明朝" w:eastAsia="ＭＳ 明朝" w:hAnsi="ＭＳ 明朝" w:cs="ＭＳ 明朝" w:hint="eastAsia"/>
          <w:sz w:val="21"/>
          <w:szCs w:val="21"/>
          <w:u w:val="single"/>
        </w:rPr>
        <w:t>北海道教育庁から出された「危機管理マニュアル【熱中症】」及び「北海道の部活動の在り方に関する方針」を基に作成した本校の基準をもって実施する。</w:t>
      </w:r>
    </w:p>
    <w:p w14:paraId="0721A26C" w14:textId="0AA75E9F" w:rsidR="00132C04" w:rsidRDefault="00132C04" w:rsidP="00DB3C36">
      <w:pPr>
        <w:pStyle w:val="Default"/>
        <w:spacing w:line="276" w:lineRule="auto"/>
        <w:rPr>
          <w:rFonts w:ascii="ＭＳ 明朝" w:eastAsia="ＭＳ 明朝" w:hAnsi="ＭＳ 明朝" w:cs="ＭＳ 明朝"/>
          <w:sz w:val="21"/>
          <w:szCs w:val="21"/>
        </w:rPr>
      </w:pPr>
      <w:r>
        <w:rPr>
          <w:rFonts w:ascii="ＭＳ 明朝" w:eastAsia="ＭＳ 明朝" w:hAnsi="ＭＳ 明朝" w:cs="ＭＳ 明朝" w:hint="eastAsia"/>
          <w:sz w:val="21"/>
          <w:szCs w:val="21"/>
        </w:rPr>
        <w:t xml:space="preserve">　　</w:t>
      </w:r>
    </w:p>
    <w:p w14:paraId="1BA55473" w14:textId="77777777" w:rsidR="00132C04" w:rsidRDefault="00132C04" w:rsidP="00DB3C36">
      <w:pPr>
        <w:pStyle w:val="Default"/>
        <w:spacing w:line="276" w:lineRule="auto"/>
        <w:rPr>
          <w:rFonts w:ascii="ＭＳ 明朝" w:eastAsia="ＭＳ 明朝" w:hAnsi="ＭＳ 明朝" w:cs="ＭＳ 明朝"/>
          <w:color w:val="auto"/>
          <w:sz w:val="21"/>
          <w:szCs w:val="21"/>
        </w:rPr>
      </w:pPr>
    </w:p>
    <w:p w14:paraId="445707E3" w14:textId="3FAC0D0F" w:rsidR="00602BB4" w:rsidRPr="00905F67" w:rsidRDefault="008F6484" w:rsidP="00DB3C36">
      <w:pPr>
        <w:pStyle w:val="Default"/>
        <w:spacing w:line="276" w:lineRule="auto"/>
        <w:rPr>
          <w:rFonts w:ascii="ＭＳ 明朝" w:eastAsia="ＭＳ 明朝" w:hAnsi="ＭＳ 明朝" w:cs="ＭＳ 明朝"/>
          <w:color w:val="auto"/>
          <w:sz w:val="21"/>
          <w:szCs w:val="21"/>
        </w:rPr>
      </w:pPr>
      <w:r>
        <w:rPr>
          <w:rFonts w:ascii="ＭＳ 明朝" w:eastAsia="ＭＳ 明朝" w:hAnsi="ＭＳ 明朝" w:cs="ＭＳ 明朝" w:hint="eastAsia"/>
          <w:color w:val="auto"/>
          <w:sz w:val="21"/>
          <w:szCs w:val="21"/>
        </w:rPr>
        <w:lastRenderedPageBreak/>
        <w:t>７</w:t>
      </w:r>
      <w:r w:rsidR="00602BB4" w:rsidRPr="00905F67">
        <w:rPr>
          <w:rFonts w:ascii="ＭＳ 明朝" w:eastAsia="ＭＳ 明朝" w:hAnsi="ＭＳ 明朝" w:cs="ＭＳ 明朝" w:hint="eastAsia"/>
          <w:color w:val="auto"/>
          <w:sz w:val="21"/>
          <w:szCs w:val="21"/>
        </w:rPr>
        <w:t xml:space="preserve">　相談・要望窓口の設置</w:t>
      </w:r>
    </w:p>
    <w:p w14:paraId="59D66C73" w14:textId="77777777" w:rsidR="00602BB4" w:rsidRPr="00905F67" w:rsidRDefault="00602BB4" w:rsidP="00DB3C36">
      <w:pPr>
        <w:pStyle w:val="Default"/>
        <w:spacing w:line="276" w:lineRule="auto"/>
        <w:rPr>
          <w:rFonts w:ascii="ＭＳ 明朝" w:eastAsia="ＭＳ 明朝" w:hAnsi="ＭＳ 明朝" w:cs="ＭＳ 明朝"/>
          <w:color w:val="auto"/>
          <w:sz w:val="21"/>
          <w:szCs w:val="21"/>
        </w:rPr>
      </w:pPr>
      <w:r w:rsidRPr="00905F67">
        <w:rPr>
          <w:rFonts w:ascii="ＭＳ 明朝" w:eastAsia="ＭＳ 明朝" w:hAnsi="ＭＳ 明朝" w:cs="ＭＳ 明朝" w:hint="eastAsia"/>
          <w:color w:val="auto"/>
          <w:sz w:val="21"/>
          <w:szCs w:val="21"/>
        </w:rPr>
        <w:t xml:space="preserve">　</w:t>
      </w:r>
      <w:r w:rsidR="004917D6">
        <w:rPr>
          <w:rFonts w:ascii="ＭＳ 明朝" w:eastAsia="ＭＳ 明朝" w:hAnsi="ＭＳ 明朝" w:cs="ＭＳ 明朝" w:hint="eastAsia"/>
          <w:color w:val="auto"/>
          <w:sz w:val="21"/>
          <w:szCs w:val="21"/>
        </w:rPr>
        <w:t xml:space="preserve">　</w:t>
      </w:r>
      <w:r w:rsidRPr="00905F67">
        <w:rPr>
          <w:rFonts w:ascii="ＭＳ 明朝" w:eastAsia="ＭＳ 明朝" w:hAnsi="ＭＳ 明朝" w:cs="ＭＳ 明朝" w:hint="eastAsia"/>
          <w:color w:val="auto"/>
          <w:sz w:val="21"/>
          <w:szCs w:val="21"/>
        </w:rPr>
        <w:t>部活動等に係る相談・要望の窓口を校内に設置する。</w:t>
      </w:r>
    </w:p>
    <w:p w14:paraId="120B6194" w14:textId="77777777" w:rsidR="004917D6" w:rsidRDefault="00602BB4" w:rsidP="00DB3C36">
      <w:pPr>
        <w:pStyle w:val="Default"/>
        <w:spacing w:line="276" w:lineRule="auto"/>
        <w:rPr>
          <w:rFonts w:ascii="ＭＳ 明朝" w:eastAsia="ＭＳ 明朝" w:hAnsi="ＭＳ 明朝" w:cs="ＭＳ 明朝"/>
          <w:color w:val="auto"/>
          <w:sz w:val="21"/>
          <w:szCs w:val="21"/>
          <w:lang w:eastAsia="zh-TW"/>
        </w:rPr>
      </w:pPr>
      <w:r w:rsidRPr="00905F67">
        <w:rPr>
          <w:rFonts w:ascii="ＭＳ 明朝" w:eastAsia="ＭＳ 明朝" w:hAnsi="ＭＳ 明朝" w:cs="ＭＳ 明朝" w:hint="eastAsia"/>
          <w:color w:val="auto"/>
          <w:sz w:val="21"/>
          <w:szCs w:val="21"/>
        </w:rPr>
        <w:t xml:space="preserve">　</w:t>
      </w:r>
      <w:r w:rsidR="004917D6">
        <w:rPr>
          <w:rFonts w:ascii="ＭＳ 明朝" w:eastAsia="ＭＳ 明朝" w:hAnsi="ＭＳ 明朝" w:cs="ＭＳ 明朝" w:hint="eastAsia"/>
          <w:color w:val="auto"/>
          <w:sz w:val="21"/>
          <w:szCs w:val="21"/>
        </w:rPr>
        <w:t xml:space="preserve">　</w:t>
      </w:r>
      <w:r w:rsidRPr="00905F67">
        <w:rPr>
          <w:rFonts w:ascii="ＭＳ 明朝" w:eastAsia="ＭＳ 明朝" w:hAnsi="ＭＳ 明朝" w:cs="ＭＳ 明朝" w:hint="eastAsia"/>
          <w:color w:val="auto"/>
          <w:sz w:val="21"/>
          <w:szCs w:val="21"/>
          <w:lang w:eastAsia="zh-TW"/>
        </w:rPr>
        <w:t xml:space="preserve">白樺高等養護学校　教頭　</w:t>
      </w:r>
    </w:p>
    <w:p w14:paraId="59AB3086" w14:textId="77777777" w:rsidR="00602BB4" w:rsidRPr="00905F67" w:rsidRDefault="004917D6" w:rsidP="004917D6">
      <w:pPr>
        <w:pStyle w:val="Default"/>
        <w:spacing w:line="276" w:lineRule="auto"/>
        <w:ind w:firstLineChars="200" w:firstLine="420"/>
        <w:rPr>
          <w:rFonts w:ascii="ＭＳ 明朝" w:eastAsia="ＭＳ 明朝" w:hAnsi="ＭＳ 明朝" w:cs="ＭＳ 明朝"/>
          <w:color w:val="auto"/>
          <w:sz w:val="21"/>
          <w:szCs w:val="21"/>
        </w:rPr>
      </w:pPr>
      <w:r w:rsidRPr="00905F67">
        <w:rPr>
          <w:rFonts w:ascii="ＭＳ 明朝" w:eastAsia="ＭＳ 明朝" w:hAnsi="ＭＳ 明朝" w:cs="ＭＳ 明朝" w:hint="eastAsia"/>
          <w:color w:val="auto"/>
          <w:sz w:val="21"/>
          <w:szCs w:val="21"/>
        </w:rPr>
        <w:t>連絡先</w:t>
      </w:r>
      <w:r>
        <w:rPr>
          <w:rFonts w:ascii="ＭＳ 明朝" w:eastAsia="ＭＳ 明朝" w:hAnsi="ＭＳ 明朝" w:cs="ＭＳ 明朝" w:hint="eastAsia"/>
          <w:color w:val="auto"/>
          <w:sz w:val="21"/>
          <w:szCs w:val="21"/>
        </w:rPr>
        <w:t xml:space="preserve">　</w:t>
      </w:r>
      <w:r w:rsidR="00602BB4" w:rsidRPr="00905F67">
        <w:rPr>
          <w:rFonts w:ascii="ＭＳ 明朝" w:eastAsia="ＭＳ 明朝" w:hAnsi="ＭＳ 明朝" w:cs="ＭＳ 明朝" w:hint="eastAsia"/>
          <w:color w:val="auto"/>
          <w:sz w:val="21"/>
          <w:szCs w:val="21"/>
        </w:rPr>
        <w:t xml:space="preserve">011-376-2353　</w:t>
      </w:r>
      <w:r w:rsidR="006F3EDA" w:rsidRPr="00905F67">
        <w:rPr>
          <w:rFonts w:ascii="ＭＳ 明朝" w:eastAsia="ＭＳ 明朝" w:hAnsi="ＭＳ 明朝" w:cs="ＭＳ 明朝" w:hint="eastAsia"/>
          <w:color w:val="auto"/>
          <w:sz w:val="21"/>
          <w:szCs w:val="21"/>
        </w:rPr>
        <w:t>E-mail</w:t>
      </w:r>
      <w:r>
        <w:rPr>
          <w:rFonts w:ascii="ＭＳ 明朝" w:eastAsia="ＭＳ 明朝" w:hAnsi="ＭＳ 明朝" w:cs="ＭＳ 明朝" w:hint="eastAsia"/>
          <w:color w:val="auto"/>
          <w:sz w:val="21"/>
          <w:szCs w:val="21"/>
        </w:rPr>
        <w:t>:</w:t>
      </w:r>
      <w:r w:rsidR="006F3EDA" w:rsidRPr="00905F67">
        <w:rPr>
          <w:rFonts w:ascii="ＭＳ 明朝" w:eastAsia="ＭＳ 明朝" w:hAnsi="ＭＳ 明朝" w:cs="ＭＳ 明朝" w:hint="eastAsia"/>
          <w:color w:val="auto"/>
          <w:sz w:val="21"/>
          <w:szCs w:val="21"/>
        </w:rPr>
        <w:t>shirakabakoutouyougo-z</w:t>
      </w:r>
      <w:r w:rsidR="002D6DE5">
        <w:rPr>
          <w:rFonts w:ascii="ＭＳ 明朝" w:eastAsia="ＭＳ 明朝" w:hAnsi="ＭＳ 明朝" w:cs="ＭＳ 明朝" w:hint="eastAsia"/>
          <w:color w:val="auto"/>
          <w:sz w:val="21"/>
          <w:szCs w:val="21"/>
        </w:rPr>
        <w:t>0</w:t>
      </w:r>
      <w:r w:rsidR="006F3EDA" w:rsidRPr="00905F67">
        <w:rPr>
          <w:rFonts w:ascii="ＭＳ 明朝" w:eastAsia="ＭＳ 明朝" w:hAnsi="ＭＳ 明朝" w:cs="ＭＳ 明朝" w:hint="eastAsia"/>
          <w:color w:val="auto"/>
          <w:sz w:val="21"/>
          <w:szCs w:val="21"/>
        </w:rPr>
        <w:t>@hokkaido-c.ed.jp</w:t>
      </w:r>
    </w:p>
    <w:p w14:paraId="177162A4" w14:textId="77777777" w:rsidR="00C44A35" w:rsidRPr="00DB3C36" w:rsidRDefault="00602BB4" w:rsidP="00DB3C36">
      <w:pPr>
        <w:pStyle w:val="Default"/>
        <w:spacing w:line="276" w:lineRule="auto"/>
        <w:rPr>
          <w:rFonts w:ascii="ＭＳ 明朝" w:eastAsia="ＭＳ 明朝" w:hAnsi="ＭＳ 明朝"/>
          <w:sz w:val="21"/>
          <w:szCs w:val="21"/>
        </w:rPr>
      </w:pPr>
      <w:r w:rsidRPr="00905F67">
        <w:rPr>
          <w:rFonts w:ascii="ＭＳ 明朝" w:eastAsia="ＭＳ 明朝" w:hAnsi="ＭＳ 明朝" w:cs="ＭＳ 明朝" w:hint="eastAsia"/>
          <w:color w:val="auto"/>
          <w:sz w:val="21"/>
          <w:szCs w:val="21"/>
        </w:rPr>
        <w:t xml:space="preserve">　</w:t>
      </w:r>
    </w:p>
    <w:sectPr w:rsidR="00C44A35" w:rsidRPr="00DB3C36" w:rsidSect="00E654C7">
      <w:type w:val="continuous"/>
      <w:pgSz w:w="11907" w:h="16840" w:code="9"/>
      <w:pgMar w:top="1656" w:right="822" w:bottom="964" w:left="8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FD2D3" w14:textId="77777777" w:rsidR="00E654C7" w:rsidRDefault="00E654C7" w:rsidP="00905F67">
      <w:r>
        <w:separator/>
      </w:r>
    </w:p>
  </w:endnote>
  <w:endnote w:type="continuationSeparator" w:id="0">
    <w:p w14:paraId="5184A2A3" w14:textId="77777777" w:rsidR="00E654C7" w:rsidRDefault="00E654C7" w:rsidP="00905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B802F" w14:textId="77777777" w:rsidR="00E654C7" w:rsidRDefault="00E654C7" w:rsidP="00905F67">
      <w:r>
        <w:separator/>
      </w:r>
    </w:p>
  </w:footnote>
  <w:footnote w:type="continuationSeparator" w:id="0">
    <w:p w14:paraId="6E18C073" w14:textId="77777777" w:rsidR="00E654C7" w:rsidRDefault="00E654C7" w:rsidP="00905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6C2"/>
    <w:rsid w:val="00001B86"/>
    <w:rsid w:val="000479F1"/>
    <w:rsid w:val="000A5B04"/>
    <w:rsid w:val="000C7E14"/>
    <w:rsid w:val="00132C04"/>
    <w:rsid w:val="00156AC2"/>
    <w:rsid w:val="00160124"/>
    <w:rsid w:val="001830C2"/>
    <w:rsid w:val="001E393E"/>
    <w:rsid w:val="001F1828"/>
    <w:rsid w:val="002A6A1A"/>
    <w:rsid w:val="002D6DE5"/>
    <w:rsid w:val="002E023A"/>
    <w:rsid w:val="0031060F"/>
    <w:rsid w:val="00342F61"/>
    <w:rsid w:val="0046411F"/>
    <w:rsid w:val="00471BE4"/>
    <w:rsid w:val="004917D6"/>
    <w:rsid w:val="004D5E68"/>
    <w:rsid w:val="005544C2"/>
    <w:rsid w:val="0055717E"/>
    <w:rsid w:val="00573C66"/>
    <w:rsid w:val="00592721"/>
    <w:rsid w:val="005E56C2"/>
    <w:rsid w:val="005F357E"/>
    <w:rsid w:val="00602BB4"/>
    <w:rsid w:val="00634BCA"/>
    <w:rsid w:val="006658B4"/>
    <w:rsid w:val="006872FC"/>
    <w:rsid w:val="0068796E"/>
    <w:rsid w:val="006F3EDA"/>
    <w:rsid w:val="007058A8"/>
    <w:rsid w:val="00752144"/>
    <w:rsid w:val="00795F1B"/>
    <w:rsid w:val="00897EF6"/>
    <w:rsid w:val="008D4006"/>
    <w:rsid w:val="008F6484"/>
    <w:rsid w:val="00905F67"/>
    <w:rsid w:val="00986C9D"/>
    <w:rsid w:val="0098717D"/>
    <w:rsid w:val="009C5F0A"/>
    <w:rsid w:val="009E3BEA"/>
    <w:rsid w:val="00A16110"/>
    <w:rsid w:val="00A338AD"/>
    <w:rsid w:val="00A34FA5"/>
    <w:rsid w:val="00AA1214"/>
    <w:rsid w:val="00AD487B"/>
    <w:rsid w:val="00B4694F"/>
    <w:rsid w:val="00B54689"/>
    <w:rsid w:val="00B657AF"/>
    <w:rsid w:val="00B75C29"/>
    <w:rsid w:val="00BD12CE"/>
    <w:rsid w:val="00C41600"/>
    <w:rsid w:val="00C44A35"/>
    <w:rsid w:val="00C73C6C"/>
    <w:rsid w:val="00DB3C36"/>
    <w:rsid w:val="00DE50F3"/>
    <w:rsid w:val="00E00012"/>
    <w:rsid w:val="00E014C2"/>
    <w:rsid w:val="00E1566B"/>
    <w:rsid w:val="00E654C7"/>
    <w:rsid w:val="00E75B8D"/>
    <w:rsid w:val="00F719D8"/>
    <w:rsid w:val="00F92185"/>
    <w:rsid w:val="00FA75CB"/>
    <w:rsid w:val="00FB2E84"/>
    <w:rsid w:val="00FC56BD"/>
    <w:rsid w:val="00FE3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90110D"/>
  <w15:chartTrackingRefBased/>
  <w15:docId w15:val="{354B8701-59DE-40B7-A616-0F2B45A6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56C2"/>
    <w:pPr>
      <w:widowControl w:val="0"/>
      <w:autoSpaceDE w:val="0"/>
      <w:autoSpaceDN w:val="0"/>
      <w:adjustRightInd w:val="0"/>
    </w:pPr>
    <w:rPr>
      <w:rFonts w:ascii="游明朝" w:eastAsia="游明朝" w:cs="游明朝"/>
      <w:color w:val="000000"/>
      <w:kern w:val="0"/>
      <w:sz w:val="24"/>
      <w:szCs w:val="24"/>
    </w:rPr>
  </w:style>
  <w:style w:type="table" w:styleId="a3">
    <w:name w:val="Table Grid"/>
    <w:basedOn w:val="a1"/>
    <w:uiPriority w:val="39"/>
    <w:rsid w:val="001F1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D12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12CE"/>
    <w:rPr>
      <w:rFonts w:asciiTheme="majorHAnsi" w:eastAsiaTheme="majorEastAsia" w:hAnsiTheme="majorHAnsi" w:cstheme="majorBidi"/>
      <w:sz w:val="18"/>
      <w:szCs w:val="18"/>
    </w:rPr>
  </w:style>
  <w:style w:type="paragraph" w:styleId="a6">
    <w:name w:val="header"/>
    <w:basedOn w:val="a"/>
    <w:link w:val="a7"/>
    <w:uiPriority w:val="99"/>
    <w:unhideWhenUsed/>
    <w:rsid w:val="00905F67"/>
    <w:pPr>
      <w:tabs>
        <w:tab w:val="center" w:pos="4252"/>
        <w:tab w:val="right" w:pos="8504"/>
      </w:tabs>
      <w:snapToGrid w:val="0"/>
    </w:pPr>
  </w:style>
  <w:style w:type="character" w:customStyle="1" w:styleId="a7">
    <w:name w:val="ヘッダー (文字)"/>
    <w:basedOn w:val="a0"/>
    <w:link w:val="a6"/>
    <w:uiPriority w:val="99"/>
    <w:rsid w:val="00905F67"/>
  </w:style>
  <w:style w:type="paragraph" w:styleId="a8">
    <w:name w:val="footer"/>
    <w:basedOn w:val="a"/>
    <w:link w:val="a9"/>
    <w:uiPriority w:val="99"/>
    <w:unhideWhenUsed/>
    <w:rsid w:val="00905F67"/>
    <w:pPr>
      <w:tabs>
        <w:tab w:val="center" w:pos="4252"/>
        <w:tab w:val="right" w:pos="8504"/>
      </w:tabs>
      <w:snapToGrid w:val="0"/>
    </w:pPr>
  </w:style>
  <w:style w:type="character" w:customStyle="1" w:styleId="a9">
    <w:name w:val="フッター (文字)"/>
    <w:basedOn w:val="a0"/>
    <w:link w:val="a8"/>
    <w:uiPriority w:val="99"/>
    <w:rsid w:val="00905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E7E28-6F3B-4132-9624-6AFE04A50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417</Words>
  <Characters>2380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白樺_053</cp:lastModifiedBy>
  <cp:revision>5</cp:revision>
  <cp:lastPrinted>2024-05-02T07:32:00Z</cp:lastPrinted>
  <dcterms:created xsi:type="dcterms:W3CDTF">2024-04-26T08:24:00Z</dcterms:created>
  <dcterms:modified xsi:type="dcterms:W3CDTF">2024-05-07T23:21:00Z</dcterms:modified>
</cp:coreProperties>
</file>